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289" w:rsidRPr="00AB6289" w:rsidRDefault="00AB6289" w:rsidP="00AB6289">
      <w:pPr>
        <w:spacing w:after="0" w:line="259" w:lineRule="auto"/>
        <w:jc w:val="center"/>
        <w:rPr>
          <w:rFonts w:ascii="Times New Roman" w:hAnsi="Times New Roman" w:cs="Times New Roman"/>
          <w:b/>
          <w:bCs/>
          <w:sz w:val="36"/>
          <w:szCs w:val="36"/>
          <w:vertAlign w:val="superscript"/>
        </w:rPr>
      </w:pPr>
      <w:r w:rsidRPr="00AB6289">
        <w:rPr>
          <w:rFonts w:ascii="Times New Roman" w:hAnsi="Times New Roman" w:cs="Times New Roman"/>
          <w:b/>
          <w:bCs/>
          <w:sz w:val="36"/>
          <w:szCs w:val="36"/>
          <w:vertAlign w:val="superscript"/>
        </w:rPr>
        <w:t>Федеральное государственное бюджетное образовательное учреждение</w:t>
      </w:r>
    </w:p>
    <w:p w:rsidR="00AB6289" w:rsidRPr="00AB6289" w:rsidRDefault="00AB6289" w:rsidP="00AB6289">
      <w:pPr>
        <w:spacing w:after="0" w:line="259" w:lineRule="auto"/>
        <w:jc w:val="center"/>
        <w:rPr>
          <w:rFonts w:ascii="Times New Roman" w:hAnsi="Times New Roman" w:cs="Times New Roman"/>
          <w:b/>
          <w:bCs/>
          <w:sz w:val="36"/>
          <w:szCs w:val="36"/>
          <w:vertAlign w:val="superscript"/>
        </w:rPr>
      </w:pPr>
      <w:r w:rsidRPr="00AB6289">
        <w:rPr>
          <w:rFonts w:ascii="Times New Roman" w:hAnsi="Times New Roman" w:cs="Times New Roman"/>
          <w:b/>
          <w:bCs/>
          <w:sz w:val="36"/>
          <w:szCs w:val="36"/>
          <w:vertAlign w:val="superscript"/>
        </w:rPr>
        <w:t xml:space="preserve"> высшего образования</w:t>
      </w:r>
    </w:p>
    <w:p w:rsidR="00AB6289" w:rsidRPr="00AB6289" w:rsidRDefault="00AB6289" w:rsidP="00AB6289">
      <w:pPr>
        <w:spacing w:after="0" w:line="259" w:lineRule="auto"/>
        <w:jc w:val="center"/>
        <w:rPr>
          <w:rFonts w:ascii="Times New Roman" w:hAnsi="Times New Roman" w:cs="Times New Roman"/>
          <w:b/>
          <w:bCs/>
          <w:sz w:val="36"/>
          <w:szCs w:val="36"/>
          <w:vertAlign w:val="superscript"/>
        </w:rPr>
      </w:pPr>
      <w:r w:rsidRPr="00AB6289">
        <w:rPr>
          <w:rFonts w:ascii="Times New Roman" w:hAnsi="Times New Roman" w:cs="Times New Roman"/>
          <w:b/>
          <w:bCs/>
          <w:sz w:val="36"/>
          <w:szCs w:val="36"/>
          <w:vertAlign w:val="superscript"/>
        </w:rPr>
        <w:t>Московский государственный институт культуры</w:t>
      </w:r>
    </w:p>
    <w:p w:rsidR="00AB6289" w:rsidRPr="00AB6289" w:rsidRDefault="00AB6289" w:rsidP="00AB6289">
      <w:pPr>
        <w:spacing w:after="160" w:line="259" w:lineRule="auto"/>
        <w:rPr>
          <w:rFonts w:ascii="Times New Roman" w:hAnsi="Times New Roman" w:cs="Times New Roman"/>
          <w:b/>
          <w:bCs/>
          <w:sz w:val="28"/>
          <w:szCs w:val="28"/>
        </w:rPr>
      </w:pPr>
    </w:p>
    <w:p w:rsidR="00AB6289" w:rsidRPr="00AB6289" w:rsidRDefault="00AB6289" w:rsidP="00AB6289">
      <w:pPr>
        <w:spacing w:after="160" w:line="259" w:lineRule="auto"/>
        <w:rPr>
          <w:rFonts w:ascii="Times New Roman" w:hAnsi="Times New Roman" w:cs="Times New Roman"/>
          <w:b/>
          <w:bCs/>
          <w:sz w:val="28"/>
          <w:szCs w:val="28"/>
        </w:rPr>
      </w:pPr>
    </w:p>
    <w:tbl>
      <w:tblPr>
        <w:tblW w:w="4253" w:type="dxa"/>
        <w:tblInd w:w="4678" w:type="dxa"/>
        <w:tblLook w:val="01E0"/>
      </w:tblPr>
      <w:tblGrid>
        <w:gridCol w:w="4253"/>
      </w:tblGrid>
      <w:tr w:rsidR="00AB6289" w:rsidRPr="00AB6289" w:rsidTr="00B00701">
        <w:tc>
          <w:tcPr>
            <w:tcW w:w="4253" w:type="dxa"/>
          </w:tcPr>
          <w:p w:rsidR="00AB6289" w:rsidRPr="00AB6289" w:rsidRDefault="00AB6289" w:rsidP="00AB6289">
            <w:pPr>
              <w:spacing w:after="160" w:line="256" w:lineRule="auto"/>
              <w:jc w:val="right"/>
              <w:rPr>
                <w:rFonts w:ascii="Times New Roman" w:eastAsia="Times New Roman" w:hAnsi="Times New Roman" w:cs="Times New Roman"/>
                <w:b/>
                <w:bCs/>
                <w:color w:val="000000"/>
                <w:sz w:val="28"/>
                <w:szCs w:val="28"/>
              </w:rPr>
            </w:pPr>
            <w:r w:rsidRPr="00AB6289">
              <w:rPr>
                <w:rFonts w:ascii="Times New Roman" w:hAnsi="Times New Roman" w:cs="Times New Roman"/>
                <w:b/>
                <w:bCs/>
                <w:sz w:val="28"/>
                <w:szCs w:val="28"/>
              </w:rPr>
              <w:t>УТВЕРЖДАЮ:</w:t>
            </w:r>
          </w:p>
          <w:p w:rsidR="00AB6289" w:rsidRPr="00AB6289" w:rsidRDefault="00AB6289" w:rsidP="00AB6289">
            <w:pPr>
              <w:spacing w:after="160" w:line="256" w:lineRule="auto"/>
              <w:jc w:val="right"/>
              <w:rPr>
                <w:rFonts w:ascii="Times New Roman" w:hAnsi="Times New Roman" w:cs="Times New Roman"/>
                <w:b/>
                <w:bCs/>
                <w:sz w:val="28"/>
                <w:szCs w:val="28"/>
              </w:rPr>
            </w:pPr>
            <w:r w:rsidRPr="00AB6289">
              <w:rPr>
                <w:rFonts w:ascii="Times New Roman" w:hAnsi="Times New Roman" w:cs="Times New Roman"/>
                <w:b/>
                <w:bCs/>
                <w:sz w:val="28"/>
                <w:szCs w:val="28"/>
              </w:rPr>
              <w:t>Председатель УМС</w:t>
            </w:r>
          </w:p>
          <w:p w:rsidR="00AB6289" w:rsidRPr="00AB6289" w:rsidRDefault="00AB6289" w:rsidP="00AB6289">
            <w:pPr>
              <w:spacing w:after="160" w:line="256" w:lineRule="auto"/>
              <w:jc w:val="right"/>
              <w:rPr>
                <w:rFonts w:ascii="Times New Roman" w:hAnsi="Times New Roman" w:cs="Times New Roman"/>
                <w:b/>
                <w:bCs/>
                <w:sz w:val="28"/>
                <w:szCs w:val="28"/>
              </w:rPr>
            </w:pPr>
            <w:r w:rsidRPr="00AB6289">
              <w:rPr>
                <w:rFonts w:ascii="Times New Roman" w:hAnsi="Times New Roman" w:cs="Times New Roman"/>
                <w:b/>
                <w:bCs/>
                <w:sz w:val="28"/>
                <w:szCs w:val="28"/>
              </w:rPr>
              <w:t>_________________факультета</w:t>
            </w:r>
          </w:p>
          <w:p w:rsidR="00AB6289" w:rsidRPr="00AB6289" w:rsidRDefault="00AB6289" w:rsidP="00AB6289">
            <w:pPr>
              <w:spacing w:after="160" w:line="256" w:lineRule="auto"/>
              <w:jc w:val="right"/>
              <w:rPr>
                <w:rFonts w:ascii="Times New Roman" w:hAnsi="Times New Roman" w:cs="Times New Roman"/>
                <w:b/>
                <w:bCs/>
                <w:sz w:val="28"/>
                <w:szCs w:val="28"/>
              </w:rPr>
            </w:pPr>
            <w:proofErr w:type="spellStart"/>
            <w:r w:rsidRPr="00AB6289">
              <w:rPr>
                <w:rFonts w:ascii="Times New Roman" w:hAnsi="Times New Roman" w:cs="Times New Roman"/>
                <w:b/>
                <w:bCs/>
                <w:sz w:val="28"/>
                <w:szCs w:val="28"/>
              </w:rPr>
              <w:t>Единак</w:t>
            </w:r>
            <w:proofErr w:type="spellEnd"/>
            <w:r w:rsidRPr="00AB6289">
              <w:rPr>
                <w:rFonts w:ascii="Times New Roman" w:hAnsi="Times New Roman" w:cs="Times New Roman"/>
                <w:b/>
                <w:bCs/>
                <w:sz w:val="28"/>
                <w:szCs w:val="28"/>
              </w:rPr>
              <w:t xml:space="preserve"> А.Ю. </w:t>
            </w:r>
          </w:p>
          <w:p w:rsidR="00AB6289" w:rsidRPr="00AB6289" w:rsidRDefault="00AB6289" w:rsidP="00AB6289">
            <w:pPr>
              <w:spacing w:after="160" w:line="256" w:lineRule="auto"/>
              <w:jc w:val="right"/>
              <w:rPr>
                <w:rFonts w:ascii="Times New Roman" w:hAnsi="Times New Roman" w:cs="Times New Roman"/>
                <w:b/>
                <w:bCs/>
                <w:sz w:val="28"/>
                <w:szCs w:val="28"/>
              </w:rPr>
            </w:pPr>
            <w:r w:rsidRPr="00AB6289">
              <w:rPr>
                <w:rFonts w:ascii="Times New Roman" w:hAnsi="Times New Roman" w:cs="Times New Roman"/>
                <w:b/>
                <w:bCs/>
                <w:sz w:val="28"/>
                <w:szCs w:val="28"/>
              </w:rPr>
              <w:t>«_</w:t>
            </w:r>
            <w:r w:rsidR="00511695">
              <w:rPr>
                <w:rFonts w:ascii="Times New Roman" w:hAnsi="Times New Roman" w:cs="Times New Roman"/>
                <w:b/>
                <w:bCs/>
                <w:sz w:val="28"/>
                <w:szCs w:val="28"/>
              </w:rPr>
              <w:t>1</w:t>
            </w:r>
            <w:r w:rsidRPr="00AB6289">
              <w:rPr>
                <w:rFonts w:ascii="Times New Roman" w:hAnsi="Times New Roman" w:cs="Times New Roman"/>
                <w:b/>
                <w:bCs/>
                <w:sz w:val="28"/>
                <w:szCs w:val="28"/>
              </w:rPr>
              <w:t>__» ___</w:t>
            </w:r>
            <w:r w:rsidR="00511695">
              <w:rPr>
                <w:rFonts w:ascii="Times New Roman" w:hAnsi="Times New Roman" w:cs="Times New Roman"/>
                <w:b/>
                <w:bCs/>
                <w:sz w:val="28"/>
                <w:szCs w:val="28"/>
              </w:rPr>
              <w:t>09</w:t>
            </w:r>
            <w:r w:rsidRPr="00AB6289">
              <w:rPr>
                <w:rFonts w:ascii="Times New Roman" w:hAnsi="Times New Roman" w:cs="Times New Roman"/>
                <w:b/>
                <w:bCs/>
                <w:sz w:val="28"/>
                <w:szCs w:val="28"/>
              </w:rPr>
              <w:t>_______ 20</w:t>
            </w:r>
            <w:r w:rsidR="00511695">
              <w:rPr>
                <w:rFonts w:ascii="Times New Roman" w:hAnsi="Times New Roman" w:cs="Times New Roman"/>
                <w:b/>
                <w:bCs/>
                <w:sz w:val="28"/>
                <w:szCs w:val="28"/>
              </w:rPr>
              <w:t>22</w:t>
            </w:r>
            <w:r w:rsidRPr="00AB6289">
              <w:rPr>
                <w:rFonts w:ascii="Times New Roman" w:hAnsi="Times New Roman" w:cs="Times New Roman"/>
                <w:b/>
                <w:bCs/>
                <w:sz w:val="28"/>
                <w:szCs w:val="28"/>
              </w:rPr>
              <w:t>__г.</w:t>
            </w:r>
          </w:p>
          <w:p w:rsidR="00AB6289" w:rsidRPr="00AB6289" w:rsidRDefault="00AB6289" w:rsidP="00AB6289">
            <w:pPr>
              <w:spacing w:after="160" w:line="256" w:lineRule="auto"/>
              <w:ind w:right="27"/>
              <w:jc w:val="right"/>
              <w:rPr>
                <w:rFonts w:ascii="Times New Roman" w:eastAsia="Times New Roman" w:hAnsi="Times New Roman" w:cs="Times New Roman"/>
                <w:b/>
                <w:bCs/>
                <w:color w:val="000000"/>
                <w:sz w:val="28"/>
                <w:szCs w:val="28"/>
                <w:vertAlign w:val="superscript"/>
              </w:rPr>
            </w:pPr>
          </w:p>
        </w:tc>
      </w:tr>
    </w:tbl>
    <w:p w:rsidR="00AB6289" w:rsidRPr="00AB6289" w:rsidRDefault="00AB6289" w:rsidP="00AB6289">
      <w:pPr>
        <w:spacing w:after="160" w:line="259" w:lineRule="auto"/>
        <w:rPr>
          <w:rFonts w:eastAsia="Times New Roman"/>
          <w:b/>
          <w:bCs/>
          <w:color w:val="000000"/>
          <w:sz w:val="24"/>
          <w:szCs w:val="24"/>
        </w:rPr>
      </w:pPr>
    </w:p>
    <w:p w:rsidR="00AB6289" w:rsidRPr="00AB6289" w:rsidRDefault="00AB6289" w:rsidP="00AB6289">
      <w:pPr>
        <w:spacing w:after="160" w:line="259" w:lineRule="auto"/>
        <w:ind w:right="27"/>
        <w:rPr>
          <w:b/>
          <w:bCs/>
          <w:sz w:val="24"/>
          <w:szCs w:val="24"/>
        </w:rPr>
      </w:pPr>
    </w:p>
    <w:p w:rsidR="00AB6289" w:rsidRPr="00AB6289" w:rsidRDefault="00AB6289" w:rsidP="00AB6289">
      <w:pPr>
        <w:spacing w:after="160"/>
        <w:jc w:val="center"/>
        <w:rPr>
          <w:rFonts w:ascii="Times New Roman" w:eastAsia="Calibri" w:hAnsi="Times New Roman" w:cs="Times New Roman"/>
          <w:b/>
          <w:sz w:val="24"/>
          <w:szCs w:val="24"/>
        </w:rPr>
      </w:pPr>
      <w:r w:rsidRPr="00AB6289">
        <w:rPr>
          <w:rFonts w:ascii="Times New Roman" w:eastAsia="Calibri" w:hAnsi="Times New Roman" w:cs="Times New Roman"/>
          <w:b/>
          <w:sz w:val="24"/>
          <w:szCs w:val="24"/>
        </w:rPr>
        <w:t>МЕТОДИЧЕСКИЕ РЕКОМЕНДАЦИИ ПО ДИСЦИПЛИНЕ</w:t>
      </w:r>
    </w:p>
    <w:p w:rsidR="00511695" w:rsidRPr="00511695" w:rsidRDefault="00511695" w:rsidP="00511695">
      <w:pPr>
        <w:spacing w:after="0" w:line="240" w:lineRule="auto"/>
        <w:jc w:val="center"/>
        <w:rPr>
          <w:rFonts w:ascii="Times New Roman" w:hAnsi="Times New Roman" w:cs="Times New Roman"/>
          <w:b/>
          <w:sz w:val="28"/>
          <w:szCs w:val="24"/>
          <w:u w:val="single"/>
        </w:rPr>
      </w:pPr>
      <w:r w:rsidRPr="00511695">
        <w:rPr>
          <w:rFonts w:ascii="Times New Roman" w:eastAsia="Times New Roman" w:hAnsi="Times New Roman" w:cs="Times New Roman"/>
          <w:color w:val="000000"/>
          <w:sz w:val="24"/>
          <w:szCs w:val="24"/>
          <w:lang w:eastAsia="ru-RU"/>
        </w:rPr>
        <w:t>Б</w:t>
      </w:r>
      <w:proofErr w:type="gramStart"/>
      <w:r w:rsidRPr="00511695">
        <w:rPr>
          <w:rFonts w:ascii="Times New Roman" w:eastAsia="Times New Roman" w:hAnsi="Times New Roman" w:cs="Times New Roman"/>
          <w:color w:val="000000"/>
          <w:sz w:val="24"/>
          <w:szCs w:val="24"/>
          <w:lang w:eastAsia="ru-RU"/>
        </w:rPr>
        <w:t>1</w:t>
      </w:r>
      <w:proofErr w:type="gramEnd"/>
      <w:r w:rsidRPr="00511695">
        <w:rPr>
          <w:rFonts w:ascii="Times New Roman" w:eastAsia="Times New Roman" w:hAnsi="Times New Roman" w:cs="Times New Roman"/>
          <w:color w:val="000000"/>
          <w:sz w:val="24"/>
          <w:szCs w:val="24"/>
          <w:lang w:eastAsia="ru-RU"/>
        </w:rPr>
        <w:t>.В. ДВ.0</w:t>
      </w:r>
      <w:r w:rsidR="00225708">
        <w:rPr>
          <w:rFonts w:ascii="Times New Roman" w:eastAsia="Times New Roman" w:hAnsi="Times New Roman" w:cs="Times New Roman"/>
          <w:color w:val="000000"/>
          <w:sz w:val="24"/>
          <w:szCs w:val="24"/>
          <w:lang w:eastAsia="ru-RU"/>
        </w:rPr>
        <w:t>2</w:t>
      </w:r>
      <w:r w:rsidRPr="00511695">
        <w:rPr>
          <w:rFonts w:ascii="Times New Roman" w:eastAsia="Times New Roman" w:hAnsi="Times New Roman" w:cs="Times New Roman"/>
          <w:color w:val="000000"/>
          <w:sz w:val="24"/>
          <w:szCs w:val="24"/>
          <w:lang w:eastAsia="ru-RU"/>
        </w:rPr>
        <w:t>.02</w:t>
      </w:r>
    </w:p>
    <w:p w:rsidR="00511695" w:rsidRPr="00511695" w:rsidRDefault="00511695" w:rsidP="00511695">
      <w:pPr>
        <w:spacing w:after="0" w:line="240" w:lineRule="auto"/>
        <w:jc w:val="center"/>
        <w:rPr>
          <w:rFonts w:ascii="Times New Roman" w:hAnsi="Times New Roman" w:cs="Times New Roman"/>
          <w:b/>
          <w:sz w:val="28"/>
          <w:szCs w:val="24"/>
          <w:u w:val="single"/>
        </w:rPr>
      </w:pPr>
      <w:r w:rsidRPr="00511695">
        <w:rPr>
          <w:rFonts w:ascii="Times New Roman" w:hAnsi="Times New Roman" w:cs="Times New Roman"/>
          <w:b/>
          <w:sz w:val="28"/>
          <w:szCs w:val="24"/>
          <w:u w:val="single"/>
        </w:rPr>
        <w:t>КУЛЬТУРА СУБЭТНОСОВ НАРОДОВ РОССИИ</w:t>
      </w:r>
    </w:p>
    <w:p w:rsidR="00511695" w:rsidRPr="00511695" w:rsidRDefault="00511695" w:rsidP="00511695">
      <w:pPr>
        <w:spacing w:after="0" w:line="240" w:lineRule="auto"/>
        <w:jc w:val="both"/>
        <w:rPr>
          <w:rFonts w:ascii="Times New Roman" w:hAnsi="Times New Roman" w:cs="Times New Roman"/>
          <w:b/>
          <w:sz w:val="24"/>
          <w:szCs w:val="24"/>
          <w:u w:val="single"/>
        </w:rPr>
      </w:pPr>
    </w:p>
    <w:p w:rsidR="00511695" w:rsidRPr="00511695" w:rsidRDefault="00511695" w:rsidP="00511695">
      <w:pPr>
        <w:spacing w:after="160"/>
        <w:jc w:val="both"/>
        <w:rPr>
          <w:rFonts w:ascii="Times New Roman" w:hAnsi="Times New Roman" w:cs="Times New Roman"/>
          <w:b/>
          <w:sz w:val="24"/>
          <w:szCs w:val="24"/>
          <w:u w:val="single"/>
        </w:rPr>
      </w:pPr>
    </w:p>
    <w:p w:rsidR="00511695" w:rsidRPr="00511695" w:rsidRDefault="00511695" w:rsidP="00511695">
      <w:pPr>
        <w:spacing w:after="160"/>
        <w:jc w:val="both"/>
        <w:rPr>
          <w:rFonts w:ascii="Times New Roman" w:hAnsi="Times New Roman" w:cs="Times New Roman"/>
          <w:b/>
          <w:sz w:val="24"/>
          <w:szCs w:val="24"/>
          <w:u w:val="single"/>
        </w:rPr>
      </w:pPr>
    </w:p>
    <w:p w:rsidR="00511695" w:rsidRPr="00511695" w:rsidRDefault="00511695" w:rsidP="00511695">
      <w:pPr>
        <w:spacing w:after="160" w:line="259" w:lineRule="auto"/>
        <w:jc w:val="center"/>
        <w:rPr>
          <w:rFonts w:ascii="Times New Roman" w:hAnsi="Times New Roman"/>
          <w:b/>
          <w:i/>
          <w:iCs/>
          <w:sz w:val="24"/>
          <w:szCs w:val="24"/>
        </w:rPr>
      </w:pPr>
      <w:r w:rsidRPr="00511695">
        <w:rPr>
          <w:rFonts w:ascii="Times New Roman" w:hAnsi="Times New Roman"/>
          <w:b/>
          <w:sz w:val="24"/>
          <w:szCs w:val="24"/>
        </w:rPr>
        <w:t xml:space="preserve">Направление подготовки </w:t>
      </w:r>
      <w:r w:rsidRPr="00511695">
        <w:rPr>
          <w:rFonts w:ascii="Times New Roman" w:hAnsi="Times New Roman"/>
          <w:b/>
          <w:i/>
          <w:iCs/>
          <w:sz w:val="24"/>
          <w:szCs w:val="24"/>
        </w:rPr>
        <w:t>51.03.01 Народная художественная культура</w:t>
      </w:r>
    </w:p>
    <w:p w:rsidR="00511695" w:rsidRPr="00511695" w:rsidRDefault="00511695" w:rsidP="00511695">
      <w:pPr>
        <w:spacing w:after="160" w:line="259" w:lineRule="auto"/>
        <w:jc w:val="center"/>
        <w:rPr>
          <w:rFonts w:ascii="Times New Roman" w:hAnsi="Times New Roman"/>
          <w:b/>
          <w:i/>
          <w:iCs/>
          <w:sz w:val="24"/>
          <w:szCs w:val="24"/>
        </w:rPr>
      </w:pPr>
      <w:r w:rsidRPr="00511695">
        <w:rPr>
          <w:rFonts w:ascii="Times New Roman" w:hAnsi="Times New Roman"/>
          <w:b/>
          <w:sz w:val="24"/>
          <w:szCs w:val="24"/>
        </w:rPr>
        <w:t>Профиль подготовки</w:t>
      </w:r>
      <w:r w:rsidRPr="00511695">
        <w:rPr>
          <w:rFonts w:ascii="Times New Roman" w:hAnsi="Times New Roman"/>
          <w:b/>
          <w:i/>
          <w:iCs/>
          <w:sz w:val="24"/>
          <w:szCs w:val="24"/>
        </w:rPr>
        <w:t xml:space="preserve"> </w:t>
      </w:r>
      <w:proofErr w:type="spellStart"/>
      <w:r w:rsidRPr="00511695">
        <w:rPr>
          <w:rFonts w:ascii="Times New Roman" w:hAnsi="Times New Roman"/>
          <w:b/>
          <w:i/>
          <w:iCs/>
          <w:sz w:val="24"/>
          <w:szCs w:val="24"/>
        </w:rPr>
        <w:t>Этнокультурология</w:t>
      </w:r>
      <w:proofErr w:type="spellEnd"/>
    </w:p>
    <w:p w:rsidR="00511695" w:rsidRPr="00511695" w:rsidRDefault="00511695" w:rsidP="00511695">
      <w:pPr>
        <w:spacing w:after="160" w:line="259" w:lineRule="auto"/>
        <w:ind w:firstLine="425"/>
        <w:jc w:val="center"/>
        <w:rPr>
          <w:rFonts w:ascii="Times New Roman" w:hAnsi="Times New Roman" w:cs="Times New Roman"/>
          <w:b/>
          <w:sz w:val="24"/>
          <w:szCs w:val="24"/>
        </w:rPr>
      </w:pPr>
      <w:r w:rsidRPr="00511695">
        <w:rPr>
          <w:rFonts w:ascii="Times New Roman" w:hAnsi="Times New Roman" w:cs="Times New Roman"/>
          <w:b/>
          <w:sz w:val="24"/>
          <w:szCs w:val="24"/>
        </w:rPr>
        <w:t>Квалификация (степень) выпускника: бакалавр</w:t>
      </w:r>
    </w:p>
    <w:p w:rsidR="00511695" w:rsidRPr="00511695" w:rsidRDefault="00511695" w:rsidP="00511695">
      <w:pPr>
        <w:spacing w:after="0" w:line="240" w:lineRule="auto"/>
        <w:ind w:left="-142" w:firstLine="142"/>
        <w:jc w:val="center"/>
        <w:rPr>
          <w:rFonts w:ascii="Times New Roman" w:eastAsia="Times New Roman" w:hAnsi="Times New Roman"/>
          <w:b/>
          <w:bCs/>
          <w:sz w:val="24"/>
          <w:szCs w:val="24"/>
        </w:rPr>
      </w:pPr>
      <w:r w:rsidRPr="00511695">
        <w:rPr>
          <w:rFonts w:ascii="Times New Roman" w:hAnsi="Times New Roman" w:cs="Times New Roman"/>
          <w:b/>
          <w:sz w:val="24"/>
          <w:szCs w:val="24"/>
        </w:rPr>
        <w:t>Форма обучения: очная</w:t>
      </w:r>
    </w:p>
    <w:p w:rsidR="00AB6289" w:rsidRPr="00AB6289" w:rsidRDefault="00AB6289" w:rsidP="00AB6289">
      <w:pPr>
        <w:spacing w:after="160" w:line="259" w:lineRule="auto"/>
        <w:jc w:val="center"/>
        <w:rPr>
          <w:rFonts w:ascii="Times New Roman" w:eastAsia="Calibri" w:hAnsi="Times New Roman" w:cs="Times New Roman"/>
          <w:sz w:val="28"/>
          <w:szCs w:val="28"/>
        </w:rPr>
      </w:pPr>
    </w:p>
    <w:p w:rsidR="00AB6289" w:rsidRPr="00AB6289" w:rsidRDefault="00AB6289" w:rsidP="00AB6289">
      <w:pPr>
        <w:spacing w:after="160" w:line="259" w:lineRule="auto"/>
        <w:jc w:val="center"/>
        <w:rPr>
          <w:rFonts w:ascii="Times New Roman" w:eastAsia="Calibri" w:hAnsi="Times New Roman" w:cs="Times New Roman"/>
          <w:sz w:val="28"/>
          <w:szCs w:val="28"/>
        </w:rPr>
      </w:pPr>
    </w:p>
    <w:p w:rsidR="00AB6289" w:rsidRPr="00AB6289" w:rsidRDefault="00AB6289" w:rsidP="00AB6289">
      <w:pPr>
        <w:spacing w:after="160" w:line="259" w:lineRule="auto"/>
        <w:jc w:val="center"/>
        <w:rPr>
          <w:rFonts w:ascii="Times New Roman" w:eastAsia="Calibri" w:hAnsi="Times New Roman" w:cs="Times New Roman"/>
          <w:sz w:val="28"/>
          <w:szCs w:val="28"/>
        </w:rPr>
      </w:pPr>
    </w:p>
    <w:p w:rsidR="00AB6289" w:rsidRPr="00AB6289" w:rsidRDefault="00AB6289" w:rsidP="00AB6289">
      <w:pPr>
        <w:spacing w:after="160" w:line="259" w:lineRule="auto"/>
        <w:jc w:val="center"/>
        <w:rPr>
          <w:rFonts w:ascii="Times New Roman" w:eastAsia="Calibri" w:hAnsi="Times New Roman" w:cs="Times New Roman"/>
          <w:sz w:val="28"/>
          <w:szCs w:val="28"/>
        </w:rPr>
      </w:pPr>
    </w:p>
    <w:p w:rsidR="00AB6289" w:rsidRPr="00AB6289" w:rsidRDefault="00AB6289" w:rsidP="00AB6289">
      <w:pPr>
        <w:spacing w:after="160" w:line="259" w:lineRule="auto"/>
        <w:jc w:val="center"/>
        <w:rPr>
          <w:rFonts w:ascii="Times New Roman" w:eastAsia="Calibri" w:hAnsi="Times New Roman" w:cs="Times New Roman"/>
          <w:sz w:val="28"/>
          <w:szCs w:val="28"/>
        </w:rPr>
      </w:pPr>
    </w:p>
    <w:p w:rsidR="00AB6289" w:rsidRPr="00AB6289" w:rsidRDefault="00AB6289" w:rsidP="00AB6289">
      <w:pPr>
        <w:spacing w:after="160" w:line="259" w:lineRule="auto"/>
        <w:jc w:val="center"/>
        <w:rPr>
          <w:rFonts w:ascii="Times New Roman" w:eastAsia="Calibri" w:hAnsi="Times New Roman" w:cs="Times New Roman"/>
          <w:sz w:val="28"/>
          <w:szCs w:val="28"/>
        </w:rPr>
      </w:pPr>
    </w:p>
    <w:p w:rsidR="00AB6289" w:rsidRPr="00AB6289" w:rsidRDefault="00AB6289" w:rsidP="00AB6289">
      <w:pPr>
        <w:spacing w:after="160"/>
        <w:jc w:val="both"/>
        <w:rPr>
          <w:rFonts w:ascii="Times New Roman" w:eastAsia="Calibri" w:hAnsi="Times New Roman" w:cs="Times New Roman"/>
          <w:b/>
          <w:sz w:val="24"/>
          <w:szCs w:val="24"/>
        </w:rPr>
      </w:pPr>
    </w:p>
    <w:p w:rsidR="00AB6289" w:rsidRPr="00AB6289" w:rsidRDefault="00AB6289" w:rsidP="00AB6289">
      <w:pPr>
        <w:autoSpaceDE w:val="0"/>
        <w:autoSpaceDN w:val="0"/>
        <w:adjustRightInd w:val="0"/>
        <w:spacing w:after="0" w:line="360" w:lineRule="auto"/>
        <w:jc w:val="center"/>
        <w:rPr>
          <w:rFonts w:ascii="Times New Roman" w:eastAsia="Times New Roman" w:hAnsi="Times New Roman" w:cs="Times New Roman"/>
          <w:bCs/>
          <w:sz w:val="24"/>
          <w:szCs w:val="24"/>
          <w:lang w:eastAsia="ru-RU"/>
        </w:rPr>
      </w:pPr>
    </w:p>
    <w:sdt>
      <w:sdtPr>
        <w:rPr>
          <w:rFonts w:ascii="Times New Roman" w:eastAsia="Times New Roman" w:hAnsi="Times New Roman" w:cs="Times New Roman"/>
          <w:sz w:val="24"/>
          <w:szCs w:val="24"/>
          <w:lang w:eastAsia="ru-RU"/>
        </w:rPr>
        <w:id w:val="1400634046"/>
        <w:docPartObj>
          <w:docPartGallery w:val="Table of Contents"/>
          <w:docPartUnique/>
        </w:docPartObj>
      </w:sdtPr>
      <w:sdtEndPr>
        <w:rPr>
          <w:bCs/>
        </w:rPr>
      </w:sdtEndPr>
      <w:sdtContent>
        <w:p w:rsidR="00AB6289" w:rsidRPr="00AB6289" w:rsidRDefault="00AB6289" w:rsidP="00AB6289">
          <w:pPr>
            <w:keepNext/>
            <w:keepLines/>
            <w:spacing w:before="240" w:after="0" w:line="259" w:lineRule="auto"/>
            <w:rPr>
              <w:rFonts w:asciiTheme="majorHAnsi" w:eastAsiaTheme="majorEastAsia" w:hAnsiTheme="majorHAnsi" w:cstheme="majorBidi"/>
              <w:sz w:val="32"/>
              <w:szCs w:val="32"/>
              <w:lang w:eastAsia="ru-RU"/>
            </w:rPr>
          </w:pPr>
          <w:r w:rsidRPr="00AB6289">
            <w:rPr>
              <w:rFonts w:asciiTheme="majorHAnsi" w:eastAsiaTheme="majorEastAsia" w:hAnsiTheme="majorHAnsi" w:cstheme="majorBidi"/>
              <w:sz w:val="32"/>
              <w:szCs w:val="32"/>
              <w:lang w:eastAsia="ru-RU"/>
            </w:rPr>
            <w:t>Оглавление</w:t>
          </w:r>
        </w:p>
        <w:p w:rsidR="00AB6289" w:rsidRPr="00225708" w:rsidRDefault="00026F24" w:rsidP="00AB6289">
          <w:pPr>
            <w:tabs>
              <w:tab w:val="left" w:pos="660"/>
              <w:tab w:val="right" w:leader="dot" w:pos="9345"/>
            </w:tabs>
            <w:spacing w:after="100" w:line="259" w:lineRule="auto"/>
            <w:ind w:left="220"/>
            <w:rPr>
              <w:rFonts w:eastAsiaTheme="minorEastAsia"/>
              <w:noProof/>
              <w:lang w:eastAsia="ru-RU"/>
            </w:rPr>
          </w:pPr>
          <w:r w:rsidRPr="00026F24">
            <w:rPr>
              <w:rFonts w:ascii="Times New Roman" w:eastAsia="Times New Roman" w:hAnsi="Times New Roman" w:cs="Times New Roman"/>
              <w:sz w:val="24"/>
              <w:szCs w:val="24"/>
              <w:lang w:eastAsia="ru-RU"/>
            </w:rPr>
            <w:fldChar w:fldCharType="begin"/>
          </w:r>
          <w:r w:rsidR="00AB6289" w:rsidRPr="00225708">
            <w:rPr>
              <w:rFonts w:ascii="Times New Roman" w:eastAsia="Times New Roman" w:hAnsi="Times New Roman" w:cs="Times New Roman"/>
              <w:sz w:val="24"/>
              <w:szCs w:val="24"/>
              <w:lang w:eastAsia="ru-RU"/>
            </w:rPr>
            <w:instrText xml:space="preserve"> TOC \o "1-3" \h \z \u </w:instrText>
          </w:r>
          <w:r w:rsidRPr="00026F24">
            <w:rPr>
              <w:rFonts w:ascii="Times New Roman" w:eastAsia="Times New Roman" w:hAnsi="Times New Roman" w:cs="Times New Roman"/>
              <w:sz w:val="24"/>
              <w:szCs w:val="24"/>
              <w:lang w:eastAsia="ru-RU"/>
            </w:rPr>
            <w:fldChar w:fldCharType="separate"/>
          </w:r>
          <w:hyperlink w:anchor="_Toc1491206" w:history="1">
            <w:r w:rsidR="00AB6289" w:rsidRPr="00225708">
              <w:rPr>
                <w:rFonts w:asciiTheme="majorHAnsi" w:eastAsiaTheme="majorEastAsia" w:hAnsiTheme="majorHAnsi" w:cstheme="majorBidi"/>
                <w:noProof/>
                <w:u w:val="single"/>
                <w:lang w:eastAsia="ru-RU"/>
              </w:rPr>
              <w:t>1.</w:t>
            </w:r>
            <w:r w:rsidR="00AB6289" w:rsidRPr="00225708">
              <w:rPr>
                <w:rFonts w:eastAsiaTheme="minorEastAsia"/>
                <w:noProof/>
                <w:lang w:eastAsia="ru-RU"/>
              </w:rPr>
              <w:tab/>
            </w:r>
            <w:r w:rsidR="00AB6289" w:rsidRPr="00225708">
              <w:rPr>
                <w:rFonts w:asciiTheme="majorHAnsi" w:eastAsiaTheme="majorEastAsia" w:hAnsiTheme="majorHAnsi" w:cstheme="majorBidi"/>
                <w:noProof/>
                <w:u w:val="single"/>
                <w:lang w:eastAsia="ru-RU"/>
              </w:rPr>
              <w:t>Введение</w:t>
            </w:r>
            <w:r w:rsidR="00AB6289" w:rsidRPr="00225708">
              <w:rPr>
                <w:noProof/>
                <w:webHidden/>
              </w:rPr>
              <w:tab/>
            </w:r>
            <w:r w:rsidRPr="00225708">
              <w:rPr>
                <w:noProof/>
                <w:webHidden/>
              </w:rPr>
              <w:fldChar w:fldCharType="begin"/>
            </w:r>
            <w:r w:rsidR="00AB6289" w:rsidRPr="00225708">
              <w:rPr>
                <w:noProof/>
                <w:webHidden/>
              </w:rPr>
              <w:instrText xml:space="preserve"> PAGEREF _Toc1491206 \h </w:instrText>
            </w:r>
            <w:r w:rsidRPr="00225708">
              <w:rPr>
                <w:noProof/>
                <w:webHidden/>
              </w:rPr>
            </w:r>
            <w:r w:rsidRPr="00225708">
              <w:rPr>
                <w:noProof/>
                <w:webHidden/>
              </w:rPr>
              <w:fldChar w:fldCharType="separate"/>
            </w:r>
            <w:r w:rsidR="00AB6289" w:rsidRPr="00225708">
              <w:rPr>
                <w:noProof/>
                <w:webHidden/>
              </w:rPr>
              <w:t>3</w:t>
            </w:r>
            <w:r w:rsidRPr="00225708">
              <w:rPr>
                <w:noProof/>
                <w:webHidden/>
              </w:rPr>
              <w:fldChar w:fldCharType="end"/>
            </w:r>
          </w:hyperlink>
        </w:p>
        <w:p w:rsidR="00AB6289" w:rsidRPr="00225708" w:rsidRDefault="00026F24" w:rsidP="00AB6289">
          <w:pPr>
            <w:tabs>
              <w:tab w:val="left" w:pos="660"/>
              <w:tab w:val="right" w:leader="dot" w:pos="9345"/>
            </w:tabs>
            <w:spacing w:after="100" w:line="259" w:lineRule="auto"/>
            <w:ind w:left="220"/>
            <w:rPr>
              <w:rFonts w:eastAsiaTheme="minorEastAsia"/>
              <w:noProof/>
              <w:lang w:eastAsia="ru-RU"/>
            </w:rPr>
          </w:pPr>
          <w:hyperlink w:anchor="_Toc1491207" w:history="1">
            <w:r w:rsidR="00AB6289" w:rsidRPr="00225708">
              <w:rPr>
                <w:rFonts w:asciiTheme="majorHAnsi" w:eastAsiaTheme="majorEastAsia" w:hAnsiTheme="majorHAnsi" w:cstheme="majorBidi"/>
                <w:noProof/>
                <w:u w:val="single"/>
                <w:lang w:eastAsia="ru-RU"/>
              </w:rPr>
              <w:t>2.</w:t>
            </w:r>
            <w:r w:rsidR="00AB6289" w:rsidRPr="00225708">
              <w:rPr>
                <w:rFonts w:eastAsiaTheme="minorEastAsia"/>
                <w:noProof/>
                <w:lang w:eastAsia="ru-RU"/>
              </w:rPr>
              <w:tab/>
            </w:r>
            <w:r w:rsidR="00AB6289" w:rsidRPr="00225708">
              <w:rPr>
                <w:rFonts w:asciiTheme="majorHAnsi" w:eastAsiaTheme="majorEastAsia" w:hAnsiTheme="majorHAnsi" w:cstheme="majorBidi"/>
                <w:noProof/>
                <w:u w:val="single"/>
                <w:lang w:eastAsia="ru-RU"/>
              </w:rPr>
              <w:t>Формы самостоятельной работы обучающихся</w:t>
            </w:r>
            <w:r w:rsidR="00AB6289" w:rsidRPr="00225708">
              <w:rPr>
                <w:noProof/>
                <w:webHidden/>
              </w:rPr>
              <w:tab/>
            </w:r>
          </w:hyperlink>
        </w:p>
        <w:p w:rsidR="00AB6289" w:rsidRPr="00225708" w:rsidRDefault="00026F24" w:rsidP="00AB6289">
          <w:pPr>
            <w:tabs>
              <w:tab w:val="left" w:pos="660"/>
              <w:tab w:val="right" w:leader="dot" w:pos="9345"/>
            </w:tabs>
            <w:spacing w:after="100" w:line="259" w:lineRule="auto"/>
            <w:ind w:left="220"/>
            <w:rPr>
              <w:rFonts w:eastAsiaTheme="minorEastAsia"/>
              <w:noProof/>
              <w:lang w:eastAsia="ru-RU"/>
            </w:rPr>
          </w:pPr>
          <w:hyperlink w:anchor="_Toc1491208" w:history="1">
            <w:r w:rsidR="00AB6289" w:rsidRPr="00225708">
              <w:rPr>
                <w:rFonts w:asciiTheme="majorHAnsi" w:eastAsiaTheme="majorEastAsia" w:hAnsiTheme="majorHAnsi" w:cstheme="majorBidi"/>
                <w:noProof/>
                <w:u w:val="single"/>
                <w:lang w:eastAsia="ru-RU"/>
              </w:rPr>
              <w:t>3.</w:t>
            </w:r>
            <w:r w:rsidR="00AB6289" w:rsidRPr="00225708">
              <w:rPr>
                <w:rFonts w:eastAsiaTheme="minorEastAsia"/>
                <w:noProof/>
                <w:lang w:eastAsia="ru-RU"/>
              </w:rPr>
              <w:tab/>
            </w:r>
            <w:r w:rsidR="00AB6289" w:rsidRPr="00225708">
              <w:rPr>
                <w:rFonts w:asciiTheme="majorHAnsi" w:eastAsiaTheme="majorEastAsia" w:hAnsiTheme="majorHAnsi" w:cstheme="majorBidi"/>
                <w:noProof/>
                <w:u w:val="single"/>
                <w:lang w:eastAsia="ru-RU"/>
              </w:rPr>
              <w:t>Рекомендации по организации самостоятельной работы обучающихся</w:t>
            </w:r>
            <w:r w:rsidR="00AB6289" w:rsidRPr="00225708">
              <w:rPr>
                <w:noProof/>
                <w:webHidden/>
              </w:rPr>
              <w:tab/>
            </w:r>
            <w:r w:rsidRPr="00225708">
              <w:rPr>
                <w:noProof/>
                <w:webHidden/>
              </w:rPr>
              <w:fldChar w:fldCharType="begin"/>
            </w:r>
            <w:r w:rsidR="00AB6289" w:rsidRPr="00225708">
              <w:rPr>
                <w:noProof/>
                <w:webHidden/>
              </w:rPr>
              <w:instrText xml:space="preserve"> PAGEREF _Toc1491208 \h </w:instrText>
            </w:r>
            <w:r w:rsidRPr="00225708">
              <w:rPr>
                <w:noProof/>
                <w:webHidden/>
              </w:rPr>
            </w:r>
            <w:r w:rsidRPr="00225708">
              <w:rPr>
                <w:noProof/>
                <w:webHidden/>
              </w:rPr>
              <w:fldChar w:fldCharType="separate"/>
            </w:r>
            <w:r w:rsidR="00AB6289" w:rsidRPr="00225708">
              <w:rPr>
                <w:noProof/>
                <w:webHidden/>
              </w:rPr>
              <w:t>7</w:t>
            </w:r>
            <w:r w:rsidRPr="00225708">
              <w:rPr>
                <w:noProof/>
                <w:webHidden/>
              </w:rPr>
              <w:fldChar w:fldCharType="end"/>
            </w:r>
          </w:hyperlink>
        </w:p>
        <w:p w:rsidR="00AB6289" w:rsidRPr="00225708" w:rsidRDefault="00026F24" w:rsidP="00AB6289">
          <w:pPr>
            <w:tabs>
              <w:tab w:val="left" w:pos="880"/>
              <w:tab w:val="right" w:leader="dot" w:pos="9345"/>
            </w:tabs>
            <w:spacing w:after="100" w:line="259" w:lineRule="auto"/>
            <w:ind w:left="220"/>
            <w:rPr>
              <w:rFonts w:eastAsiaTheme="minorEastAsia"/>
              <w:noProof/>
              <w:lang w:eastAsia="ru-RU"/>
            </w:rPr>
          </w:pPr>
          <w:hyperlink w:anchor="_Toc1491209" w:history="1">
            <w:r w:rsidR="00AB6289" w:rsidRPr="00225708">
              <w:rPr>
                <w:rFonts w:asciiTheme="majorHAnsi" w:eastAsiaTheme="majorEastAsia" w:hAnsiTheme="majorHAnsi" w:cstheme="majorBidi"/>
                <w:noProof/>
                <w:u w:val="single"/>
                <w:lang w:eastAsia="ru-RU"/>
              </w:rPr>
              <w:t>3.1</w:t>
            </w:r>
            <w:r w:rsidR="00AB6289" w:rsidRPr="00225708">
              <w:rPr>
                <w:rFonts w:eastAsiaTheme="minorEastAsia"/>
                <w:noProof/>
                <w:lang w:eastAsia="ru-RU"/>
              </w:rPr>
              <w:tab/>
            </w:r>
            <w:r w:rsidR="00AB6289" w:rsidRPr="00225708">
              <w:rPr>
                <w:rFonts w:asciiTheme="majorHAnsi" w:eastAsiaTheme="majorEastAsia" w:hAnsiTheme="majorHAnsi" w:cstheme="majorBidi"/>
                <w:noProof/>
                <w:u w:val="single"/>
                <w:lang w:eastAsia="ru-RU"/>
              </w:rPr>
              <w:t>Общие рекомендации по организации самостоятельной работы обучающихся</w:t>
            </w:r>
            <w:r w:rsidR="00AB6289" w:rsidRPr="00225708">
              <w:rPr>
                <w:noProof/>
                <w:webHidden/>
              </w:rPr>
              <w:tab/>
            </w:r>
            <w:r w:rsidRPr="00225708">
              <w:rPr>
                <w:noProof/>
                <w:webHidden/>
              </w:rPr>
              <w:fldChar w:fldCharType="begin"/>
            </w:r>
            <w:r w:rsidR="00AB6289" w:rsidRPr="00225708">
              <w:rPr>
                <w:noProof/>
                <w:webHidden/>
              </w:rPr>
              <w:instrText xml:space="preserve"> PAGEREF _Toc1491209 \h </w:instrText>
            </w:r>
            <w:r w:rsidRPr="00225708">
              <w:rPr>
                <w:noProof/>
                <w:webHidden/>
              </w:rPr>
            </w:r>
            <w:r w:rsidRPr="00225708">
              <w:rPr>
                <w:noProof/>
                <w:webHidden/>
              </w:rPr>
              <w:fldChar w:fldCharType="separate"/>
            </w:r>
            <w:r w:rsidR="00AB6289" w:rsidRPr="00225708">
              <w:rPr>
                <w:noProof/>
                <w:webHidden/>
              </w:rPr>
              <w:t>7</w:t>
            </w:r>
            <w:r w:rsidRPr="00225708">
              <w:rPr>
                <w:noProof/>
                <w:webHidden/>
              </w:rPr>
              <w:fldChar w:fldCharType="end"/>
            </w:r>
          </w:hyperlink>
        </w:p>
        <w:p w:rsidR="00AB6289" w:rsidRPr="00225708" w:rsidRDefault="00026F24" w:rsidP="00AB6289">
          <w:pPr>
            <w:tabs>
              <w:tab w:val="right" w:leader="dot" w:pos="9345"/>
            </w:tabs>
            <w:spacing w:after="100" w:line="259" w:lineRule="auto"/>
            <w:ind w:left="220"/>
            <w:rPr>
              <w:rFonts w:eastAsiaTheme="minorEastAsia"/>
              <w:noProof/>
              <w:lang w:eastAsia="ru-RU"/>
            </w:rPr>
          </w:pPr>
          <w:hyperlink w:anchor="_Toc1491210" w:history="1">
            <w:r w:rsidR="00AB6289" w:rsidRPr="00225708">
              <w:rPr>
                <w:rFonts w:asciiTheme="majorHAnsi" w:eastAsiaTheme="majorEastAsia" w:hAnsiTheme="majorHAnsi" w:cstheme="majorBidi"/>
                <w:noProof/>
                <w:u w:val="single"/>
                <w:lang w:eastAsia="ru-RU"/>
              </w:rPr>
              <w:t>3.2 Методические рекомендации для студентов</w:t>
            </w:r>
            <w:r w:rsidR="00AB6289" w:rsidRPr="00225708">
              <w:rPr>
                <w:noProof/>
                <w:webHidden/>
              </w:rPr>
              <w:tab/>
            </w:r>
            <w:r w:rsidRPr="00225708">
              <w:rPr>
                <w:noProof/>
                <w:webHidden/>
              </w:rPr>
              <w:fldChar w:fldCharType="begin"/>
            </w:r>
            <w:r w:rsidR="00AB6289" w:rsidRPr="00225708">
              <w:rPr>
                <w:noProof/>
                <w:webHidden/>
              </w:rPr>
              <w:instrText xml:space="preserve"> PAGEREF _Toc1491210 \h </w:instrText>
            </w:r>
            <w:r w:rsidRPr="00225708">
              <w:rPr>
                <w:noProof/>
                <w:webHidden/>
              </w:rPr>
            </w:r>
            <w:r w:rsidRPr="00225708">
              <w:rPr>
                <w:noProof/>
                <w:webHidden/>
              </w:rPr>
              <w:fldChar w:fldCharType="separate"/>
            </w:r>
            <w:r w:rsidR="00AB6289" w:rsidRPr="00225708">
              <w:rPr>
                <w:noProof/>
                <w:webHidden/>
              </w:rPr>
              <w:t>8</w:t>
            </w:r>
            <w:r w:rsidRPr="00225708">
              <w:rPr>
                <w:noProof/>
                <w:webHidden/>
              </w:rPr>
              <w:fldChar w:fldCharType="end"/>
            </w:r>
          </w:hyperlink>
        </w:p>
        <w:p w:rsidR="00AB6289" w:rsidRPr="00225708" w:rsidRDefault="00026F24" w:rsidP="00AB6289">
          <w:pPr>
            <w:tabs>
              <w:tab w:val="right" w:leader="dot" w:pos="9345"/>
            </w:tabs>
            <w:spacing w:after="100" w:line="259" w:lineRule="auto"/>
            <w:ind w:left="220"/>
            <w:rPr>
              <w:rFonts w:eastAsiaTheme="minorEastAsia"/>
              <w:noProof/>
              <w:lang w:eastAsia="ru-RU"/>
            </w:rPr>
          </w:pPr>
          <w:hyperlink w:anchor="_Toc1491211" w:history="1">
            <w:r w:rsidR="00AB6289" w:rsidRPr="00225708">
              <w:rPr>
                <w:rFonts w:asciiTheme="majorHAnsi" w:eastAsiaTheme="majorEastAsia" w:hAnsiTheme="majorHAnsi" w:cstheme="majorBidi"/>
                <w:noProof/>
                <w:u w:val="single"/>
                <w:lang w:eastAsia="ru-RU"/>
              </w:rPr>
              <w:t>по отдельным формам самостоятельной работы</w:t>
            </w:r>
            <w:r w:rsidR="00AB6289" w:rsidRPr="00225708">
              <w:rPr>
                <w:noProof/>
                <w:webHidden/>
              </w:rPr>
              <w:tab/>
            </w:r>
          </w:hyperlink>
        </w:p>
        <w:p w:rsidR="00AB6289" w:rsidRPr="00225708" w:rsidRDefault="00026F24" w:rsidP="00AB6289">
          <w:pPr>
            <w:tabs>
              <w:tab w:val="left" w:pos="660"/>
              <w:tab w:val="right" w:leader="dot" w:pos="9345"/>
            </w:tabs>
            <w:spacing w:after="100" w:line="259" w:lineRule="auto"/>
            <w:ind w:left="220"/>
            <w:rPr>
              <w:rFonts w:eastAsiaTheme="minorEastAsia"/>
              <w:noProof/>
              <w:lang w:eastAsia="ru-RU"/>
            </w:rPr>
          </w:pPr>
          <w:hyperlink w:anchor="_Toc1491212" w:history="1">
            <w:r w:rsidR="00AB6289" w:rsidRPr="00225708">
              <w:rPr>
                <w:rFonts w:asciiTheme="majorHAnsi" w:eastAsiaTheme="majorEastAsia" w:hAnsiTheme="majorHAnsi" w:cs="Times New Roman"/>
                <w:noProof/>
                <w:u w:val="single"/>
                <w:lang w:eastAsia="ru-RU"/>
              </w:rPr>
              <w:t>4.</w:t>
            </w:r>
            <w:r w:rsidR="00AB6289" w:rsidRPr="00225708">
              <w:rPr>
                <w:rFonts w:eastAsiaTheme="minorEastAsia"/>
                <w:noProof/>
                <w:lang w:eastAsia="ru-RU"/>
              </w:rPr>
              <w:tab/>
            </w:r>
            <w:r w:rsidR="00AB6289" w:rsidRPr="00225708">
              <w:rPr>
                <w:rFonts w:asciiTheme="majorHAnsi" w:eastAsiaTheme="majorEastAsia" w:hAnsiTheme="majorHAnsi" w:cstheme="majorBidi"/>
                <w:noProof/>
                <w:u w:val="single"/>
                <w:lang w:eastAsia="ru-RU"/>
              </w:rPr>
              <w:t>Оценка самостоятельной работы</w:t>
            </w:r>
            <w:r w:rsidR="00AB6289" w:rsidRPr="00225708">
              <w:rPr>
                <w:noProof/>
                <w:webHidden/>
              </w:rPr>
              <w:tab/>
            </w:r>
            <w:r w:rsidRPr="00225708">
              <w:rPr>
                <w:noProof/>
                <w:webHidden/>
              </w:rPr>
              <w:fldChar w:fldCharType="begin"/>
            </w:r>
            <w:r w:rsidR="00AB6289" w:rsidRPr="00225708">
              <w:rPr>
                <w:noProof/>
                <w:webHidden/>
              </w:rPr>
              <w:instrText xml:space="preserve"> PAGEREF _Toc1491212 \h </w:instrText>
            </w:r>
            <w:r w:rsidRPr="00225708">
              <w:rPr>
                <w:noProof/>
                <w:webHidden/>
              </w:rPr>
            </w:r>
            <w:r w:rsidRPr="00225708">
              <w:rPr>
                <w:noProof/>
                <w:webHidden/>
              </w:rPr>
              <w:fldChar w:fldCharType="separate"/>
            </w:r>
            <w:r w:rsidR="00AB6289" w:rsidRPr="00225708">
              <w:rPr>
                <w:noProof/>
                <w:webHidden/>
              </w:rPr>
              <w:t>11</w:t>
            </w:r>
            <w:r w:rsidRPr="00225708">
              <w:rPr>
                <w:noProof/>
                <w:webHidden/>
              </w:rPr>
              <w:fldChar w:fldCharType="end"/>
            </w:r>
          </w:hyperlink>
        </w:p>
        <w:p w:rsidR="00AB6289" w:rsidRPr="00225708" w:rsidRDefault="00026F24" w:rsidP="00AB6289">
          <w:pPr>
            <w:spacing w:after="0" w:line="240" w:lineRule="auto"/>
            <w:rPr>
              <w:rFonts w:ascii="Times New Roman" w:eastAsia="Times New Roman" w:hAnsi="Times New Roman" w:cs="Times New Roman"/>
              <w:sz w:val="24"/>
              <w:szCs w:val="24"/>
              <w:lang w:eastAsia="ru-RU"/>
            </w:rPr>
          </w:pPr>
          <w:r w:rsidRPr="00225708">
            <w:rPr>
              <w:rFonts w:ascii="Times New Roman" w:eastAsia="Times New Roman" w:hAnsi="Times New Roman" w:cs="Times New Roman"/>
              <w:bCs/>
              <w:sz w:val="24"/>
              <w:szCs w:val="24"/>
              <w:lang w:eastAsia="ru-RU"/>
            </w:rPr>
            <w:fldChar w:fldCharType="end"/>
          </w:r>
        </w:p>
      </w:sdtContent>
    </w:sdt>
    <w:p w:rsidR="00AB6289" w:rsidRPr="00AB6289" w:rsidRDefault="00AB6289" w:rsidP="00AB6289">
      <w:pPr>
        <w:autoSpaceDE w:val="0"/>
        <w:autoSpaceDN w:val="0"/>
        <w:adjustRightInd w:val="0"/>
        <w:spacing w:after="0" w:line="360" w:lineRule="auto"/>
        <w:rPr>
          <w:rFonts w:ascii="Times New Roman" w:eastAsia="Times New Roman" w:hAnsi="Times New Roman" w:cs="Times New Roman"/>
          <w:b/>
          <w:sz w:val="24"/>
          <w:szCs w:val="24"/>
          <w:lang w:eastAsia="ru-RU"/>
        </w:rPr>
      </w:pPr>
      <w:r w:rsidRPr="00AB6289">
        <w:rPr>
          <w:rFonts w:ascii="Times New Roman" w:eastAsia="Times New Roman" w:hAnsi="Times New Roman" w:cs="Times New Roman"/>
          <w:b/>
          <w:sz w:val="24"/>
          <w:szCs w:val="24"/>
          <w:highlight w:val="yellow"/>
          <w:lang w:eastAsia="ru-RU"/>
        </w:rPr>
        <w:br w:type="page"/>
      </w:r>
    </w:p>
    <w:p w:rsidR="00AB6289" w:rsidRPr="00AB6289" w:rsidRDefault="00AB6289" w:rsidP="00AB6289">
      <w:pPr>
        <w:keepNext/>
        <w:keepLines/>
        <w:numPr>
          <w:ilvl w:val="0"/>
          <w:numId w:val="4"/>
        </w:numPr>
        <w:spacing w:before="40" w:after="0" w:line="240" w:lineRule="auto"/>
        <w:outlineLvl w:val="1"/>
        <w:rPr>
          <w:rFonts w:ascii="Times New Roman" w:eastAsiaTheme="majorEastAsia" w:hAnsi="Times New Roman" w:cs="Times New Roman"/>
          <w:sz w:val="24"/>
          <w:szCs w:val="24"/>
          <w:lang w:eastAsia="ru-RU"/>
        </w:rPr>
      </w:pPr>
      <w:bookmarkStart w:id="0" w:name="_Toc1491206"/>
      <w:r w:rsidRPr="00AB6289">
        <w:rPr>
          <w:rFonts w:ascii="Times New Roman" w:eastAsiaTheme="majorEastAsia" w:hAnsi="Times New Roman" w:cs="Times New Roman"/>
          <w:sz w:val="24"/>
          <w:szCs w:val="24"/>
          <w:lang w:eastAsia="ru-RU"/>
        </w:rPr>
        <w:lastRenderedPageBreak/>
        <w:t>Введение</w:t>
      </w:r>
      <w:bookmarkEnd w:id="0"/>
    </w:p>
    <w:p w:rsidR="00AB6289" w:rsidRPr="00AB6289" w:rsidRDefault="00AB6289" w:rsidP="00AB6289">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Самостоятельная работа по дисциплине  «Культура субэтносов народов России»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w:t>
      </w:r>
      <w:proofErr w:type="gramStart"/>
      <w:r w:rsidRPr="00AB6289">
        <w:rPr>
          <w:rFonts w:ascii="Times New Roman" w:eastAsia="Times New Roman" w:hAnsi="Times New Roman" w:cs="Times New Roman"/>
          <w:sz w:val="24"/>
          <w:szCs w:val="24"/>
          <w:lang w:eastAsia="ru-RU"/>
        </w:rPr>
        <w:t>ВО</w:t>
      </w:r>
      <w:proofErr w:type="gramEnd"/>
      <w:r w:rsidRPr="00AB6289">
        <w:rPr>
          <w:rFonts w:ascii="Times New Roman" w:eastAsia="Times New Roman" w:hAnsi="Times New Roman" w:cs="Times New Roman"/>
          <w:sz w:val="24"/>
          <w:szCs w:val="24"/>
          <w:lang w:eastAsia="ru-RU"/>
        </w:rPr>
        <w:t xml:space="preserve">.  </w:t>
      </w: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Все виды самостоятельной работы  обучающихся по дисциплине «Культура субэтносов народов России»  определены соответствующей рабочей программой дисциплины.</w:t>
      </w: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Важным элементом самостоятельной работы является развитие навыков самоконтроля освоения компетенций, которыми должен овладеть обучающийся.</w:t>
      </w:r>
    </w:p>
    <w:p w:rsidR="00AB6289" w:rsidRPr="00AB6289" w:rsidRDefault="00AB6289" w:rsidP="00AB6289">
      <w:pPr>
        <w:spacing w:after="0" w:line="240" w:lineRule="auto"/>
        <w:ind w:firstLine="709"/>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b/>
          <w:sz w:val="24"/>
          <w:szCs w:val="24"/>
          <w:lang w:eastAsia="ru-RU"/>
        </w:rPr>
        <w:t>Целью самостоятельной работы</w:t>
      </w:r>
      <w:r w:rsidRPr="00AB6289">
        <w:rPr>
          <w:rFonts w:ascii="Times New Roman" w:eastAsia="Times New Roman" w:hAnsi="Times New Roman" w:cs="Times New Roman"/>
          <w:sz w:val="24"/>
          <w:szCs w:val="24"/>
          <w:lang w:eastAsia="ru-RU"/>
        </w:rPr>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B6289" w:rsidRPr="00AB6289" w:rsidRDefault="00AB6289" w:rsidP="00AB6289">
      <w:pPr>
        <w:spacing w:after="0" w:line="240" w:lineRule="auto"/>
        <w:ind w:firstLine="709"/>
        <w:jc w:val="both"/>
        <w:rPr>
          <w:rFonts w:ascii="Times New Roman" w:eastAsia="Times New Roman" w:hAnsi="Times New Roman" w:cs="Times New Roman"/>
          <w:b/>
          <w:sz w:val="24"/>
          <w:szCs w:val="24"/>
          <w:lang w:eastAsia="ru-RU"/>
        </w:rPr>
      </w:pPr>
      <w:r w:rsidRPr="00AB6289">
        <w:rPr>
          <w:rFonts w:ascii="Times New Roman" w:eastAsia="Times New Roman" w:hAnsi="Times New Roman" w:cs="Times New Roman"/>
          <w:b/>
          <w:sz w:val="24"/>
          <w:szCs w:val="24"/>
          <w:lang w:eastAsia="ru-RU"/>
        </w:rPr>
        <w:t xml:space="preserve">Задачами самостоятельной работы студентов  являются: </w:t>
      </w:r>
    </w:p>
    <w:p w:rsidR="00AB6289" w:rsidRPr="00AB6289" w:rsidRDefault="00AB6289" w:rsidP="00AB6289">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 студентов;</w:t>
      </w:r>
    </w:p>
    <w:p w:rsidR="00AB6289" w:rsidRPr="00AB6289" w:rsidRDefault="00AB6289" w:rsidP="00AB6289">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углубление и расширение теоретических знаний;</w:t>
      </w:r>
    </w:p>
    <w:p w:rsidR="00AB6289" w:rsidRPr="00AB6289" w:rsidRDefault="00AB6289" w:rsidP="00AB6289">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rsidR="00AB6289" w:rsidRPr="00AB6289" w:rsidRDefault="00AB6289" w:rsidP="00AB6289">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AB6289" w:rsidRPr="00AB6289" w:rsidRDefault="00AB6289" w:rsidP="00AB6289">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rsidR="00AB6289" w:rsidRPr="00AB6289" w:rsidRDefault="00AB6289" w:rsidP="00AB6289">
      <w:pPr>
        <w:numPr>
          <w:ilvl w:val="0"/>
          <w:numId w:val="1"/>
        </w:num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 развитие исследовательских умений;</w:t>
      </w:r>
    </w:p>
    <w:p w:rsidR="00AB6289" w:rsidRPr="00AB6289" w:rsidRDefault="00AB6289" w:rsidP="00AB6289">
      <w:pPr>
        <w:numPr>
          <w:ilvl w:val="0"/>
          <w:numId w:val="1"/>
        </w:num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  использование материала, собранного и полученного в ходе самостоятельных занятий  как способ эффективной подготовки к написанию  выпускной квалификационной работы.</w:t>
      </w: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iCs/>
          <w:sz w:val="24"/>
          <w:szCs w:val="24"/>
          <w:lang w:eastAsia="ru-RU"/>
        </w:rPr>
        <w:t>Обязательная самостоятельная работа</w:t>
      </w:r>
      <w:r w:rsidRPr="00AB6289">
        <w:rPr>
          <w:rFonts w:ascii="Times New Roman" w:eastAsia="Times New Roman" w:hAnsi="Times New Roman" w:cs="Times New Roman"/>
          <w:i/>
          <w:iCs/>
          <w:sz w:val="24"/>
          <w:szCs w:val="24"/>
          <w:lang w:eastAsia="ru-RU"/>
        </w:rPr>
        <w:t xml:space="preserve"> </w:t>
      </w:r>
      <w:r w:rsidRPr="00AB6289">
        <w:rPr>
          <w:rFonts w:ascii="Times New Roman" w:eastAsia="Times New Roman" w:hAnsi="Times New Roman" w:cs="Times New Roman"/>
          <w:sz w:val="24"/>
          <w:szCs w:val="24"/>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iCs/>
          <w:sz w:val="24"/>
          <w:szCs w:val="24"/>
          <w:lang w:eastAsia="ru-RU"/>
        </w:rPr>
        <w:t>Контролируемая самостоятельная работа</w:t>
      </w:r>
      <w:r w:rsidRPr="00AB6289">
        <w:rPr>
          <w:rFonts w:ascii="Times New Roman" w:eastAsia="Times New Roman" w:hAnsi="Times New Roman" w:cs="Times New Roman"/>
          <w:i/>
          <w:iCs/>
          <w:sz w:val="24"/>
          <w:szCs w:val="24"/>
          <w:lang w:eastAsia="ru-RU"/>
        </w:rPr>
        <w:t xml:space="preserve"> </w:t>
      </w:r>
      <w:r w:rsidRPr="00AB6289">
        <w:rPr>
          <w:rFonts w:ascii="Times New Roman" w:eastAsia="Times New Roman" w:hAnsi="Times New Roman" w:cs="Times New Roman"/>
          <w:sz w:val="24"/>
          <w:szCs w:val="24"/>
          <w:lang w:eastAsia="ru-RU"/>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rsidR="00AB6289" w:rsidRPr="00AB6289" w:rsidRDefault="00AB6289" w:rsidP="00AB6289">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rsidR="00AB6289" w:rsidRPr="00AB6289" w:rsidRDefault="00AB6289" w:rsidP="00AB6289">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rsidR="00AB6289" w:rsidRPr="00AB6289" w:rsidRDefault="00AB6289" w:rsidP="00AB6289">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rsidR="00AB6289" w:rsidRPr="00AB6289" w:rsidRDefault="00AB6289" w:rsidP="00AB6289">
      <w:pPr>
        <w:spacing w:after="0" w:line="240" w:lineRule="auto"/>
        <w:rPr>
          <w:rFonts w:ascii="Times New Roman" w:eastAsia="Times New Roman" w:hAnsi="Times New Roman" w:cs="Times New Roman"/>
          <w:sz w:val="24"/>
          <w:szCs w:val="24"/>
          <w:lang w:eastAsia="ru-RU"/>
        </w:rPr>
      </w:pPr>
    </w:p>
    <w:p w:rsidR="00AB6289" w:rsidRPr="00AB6289" w:rsidRDefault="00AB6289" w:rsidP="00AB6289">
      <w:pPr>
        <w:spacing w:after="0" w:line="240" w:lineRule="auto"/>
        <w:rPr>
          <w:rFonts w:ascii="Times New Roman" w:eastAsia="Times New Roman" w:hAnsi="Times New Roman" w:cs="Times New Roman"/>
          <w:sz w:val="24"/>
          <w:szCs w:val="24"/>
          <w:lang w:eastAsia="ru-RU"/>
        </w:rPr>
      </w:pPr>
    </w:p>
    <w:p w:rsidR="00AB6289" w:rsidRPr="00AB6289" w:rsidRDefault="00AB6289" w:rsidP="00AB6289">
      <w:pPr>
        <w:numPr>
          <w:ilvl w:val="0"/>
          <w:numId w:val="4"/>
        </w:numPr>
        <w:spacing w:after="0" w:line="240" w:lineRule="auto"/>
        <w:contextualSpacing/>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Формы самостоятельной работы  </w:t>
      </w:r>
    </w:p>
    <w:p w:rsidR="00AB6289" w:rsidRPr="00AB6289" w:rsidRDefault="00AB6289" w:rsidP="00AB6289">
      <w:pPr>
        <w:spacing w:after="0" w:line="240" w:lineRule="auto"/>
        <w:ind w:left="360"/>
        <w:rPr>
          <w:rFonts w:ascii="Times New Roman" w:eastAsia="Times New Roman" w:hAnsi="Times New Roman" w:cs="Times New Roman"/>
          <w:sz w:val="24"/>
          <w:szCs w:val="24"/>
          <w:lang w:eastAsia="ru-RU"/>
        </w:rPr>
      </w:pP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bCs/>
          <w:sz w:val="24"/>
          <w:szCs w:val="24"/>
          <w:lang w:eastAsia="ru-RU"/>
        </w:rPr>
        <w:t xml:space="preserve">Самостоятельная работа студентов </w:t>
      </w:r>
      <w:r w:rsidRPr="00AB6289">
        <w:rPr>
          <w:rFonts w:ascii="Times New Roman" w:hAnsi="Times New Roman"/>
          <w:b/>
          <w:bCs/>
          <w:i/>
          <w:iCs/>
          <w:sz w:val="24"/>
          <w:szCs w:val="24"/>
        </w:rPr>
        <w:t>очного отделения</w:t>
      </w:r>
      <w:r w:rsidRPr="00AB6289">
        <w:rPr>
          <w:rFonts w:ascii="Times New Roman" w:eastAsia="Times New Roman" w:hAnsi="Times New Roman" w:cs="Times New Roman"/>
          <w:bCs/>
          <w:sz w:val="24"/>
          <w:szCs w:val="24"/>
          <w:lang w:eastAsia="ru-RU"/>
        </w:rPr>
        <w:t xml:space="preserve"> по дисциплине </w:t>
      </w:r>
      <w:r w:rsidRPr="00AB6289">
        <w:rPr>
          <w:rFonts w:ascii="Times New Roman" w:eastAsia="Times New Roman" w:hAnsi="Times New Roman" w:cs="Times New Roman"/>
          <w:sz w:val="24"/>
          <w:szCs w:val="24"/>
          <w:lang w:eastAsia="ru-RU"/>
        </w:rPr>
        <w:t>«Культура субэтносов народов России»</w:t>
      </w:r>
    </w:p>
    <w:p w:rsidR="00AB6289" w:rsidRPr="00AB6289" w:rsidRDefault="00AB6289" w:rsidP="00AB6289">
      <w:pPr>
        <w:spacing w:after="0" w:line="240" w:lineRule="auto"/>
        <w:jc w:val="both"/>
        <w:rPr>
          <w:rFonts w:ascii="Times New Roman" w:eastAsia="Times New Roman" w:hAnsi="Times New Roman"/>
          <w:sz w:val="24"/>
          <w:szCs w:val="24"/>
        </w:rPr>
      </w:pPr>
      <w:bookmarkStart w:id="1" w:name="_Toc1491208"/>
    </w:p>
    <w:tbl>
      <w:tblPr>
        <w:tblW w:w="9675" w:type="dxa"/>
        <w:tblInd w:w="-464" w:type="dxa"/>
        <w:tblBorders>
          <w:top w:val="single" w:sz="4" w:space="0" w:color="000000"/>
          <w:left w:val="single" w:sz="4" w:space="0" w:color="000000"/>
          <w:bottom w:val="single" w:sz="4" w:space="0" w:color="000000"/>
          <w:insideH w:val="single" w:sz="4" w:space="0" w:color="000000"/>
          <w:insideV w:val="nil"/>
        </w:tblBorders>
        <w:tblLayout w:type="fixed"/>
        <w:tblCellMar>
          <w:left w:w="103" w:type="dxa"/>
        </w:tblCellMar>
        <w:tblLook w:val="04A0"/>
      </w:tblPr>
      <w:tblGrid>
        <w:gridCol w:w="567"/>
        <w:gridCol w:w="3830"/>
        <w:gridCol w:w="4285"/>
        <w:gridCol w:w="993"/>
      </w:tblGrid>
      <w:tr w:rsidR="00AB6289" w:rsidRPr="00AB6289" w:rsidTr="00B00701">
        <w:trPr>
          <w:cantSplit/>
          <w:trHeight w:val="1088"/>
        </w:trPr>
        <w:tc>
          <w:tcPr>
            <w:tcW w:w="567" w:type="dxa"/>
            <w:tcBorders>
              <w:top w:val="single" w:sz="4" w:space="0" w:color="000000"/>
              <w:left w:val="single" w:sz="4" w:space="0" w:color="000000"/>
              <w:bottom w:val="single" w:sz="4" w:space="0" w:color="000000"/>
              <w:right w:val="nil"/>
            </w:tcBorders>
            <w:hideMark/>
          </w:tcPr>
          <w:p w:rsidR="00AB6289" w:rsidRPr="00AB6289" w:rsidRDefault="00AB6289" w:rsidP="00AB6289">
            <w:pPr>
              <w:autoSpaceDE w:val="0"/>
              <w:autoSpaceDN w:val="0"/>
              <w:adjustRightInd w:val="0"/>
              <w:spacing w:after="0" w:line="240" w:lineRule="auto"/>
              <w:jc w:val="center"/>
              <w:rPr>
                <w:rFonts w:ascii="Times New Roman" w:eastAsia="Calibri" w:hAnsi="Times New Roman" w:cs="Times New Roman"/>
                <w:b/>
                <w:i/>
                <w:iCs/>
                <w:sz w:val="24"/>
                <w:szCs w:val="24"/>
              </w:rPr>
            </w:pPr>
            <w:r w:rsidRPr="00AB6289">
              <w:rPr>
                <w:rFonts w:ascii="Times New Roman" w:hAnsi="Times New Roman"/>
                <w:b/>
                <w:i/>
                <w:iCs/>
                <w:sz w:val="24"/>
                <w:szCs w:val="24"/>
              </w:rPr>
              <w:t>№</w:t>
            </w:r>
          </w:p>
        </w:tc>
        <w:tc>
          <w:tcPr>
            <w:tcW w:w="3828" w:type="dxa"/>
            <w:tcBorders>
              <w:top w:val="single" w:sz="4" w:space="0" w:color="000000"/>
              <w:left w:val="single" w:sz="4" w:space="0" w:color="000000"/>
              <w:bottom w:val="single" w:sz="4" w:space="0" w:color="000000"/>
              <w:right w:val="nil"/>
            </w:tcBorders>
            <w:hideMark/>
          </w:tcPr>
          <w:p w:rsidR="00AB6289" w:rsidRPr="00AB6289" w:rsidRDefault="00AB6289" w:rsidP="00AB6289">
            <w:pPr>
              <w:spacing w:after="0" w:line="240" w:lineRule="auto"/>
              <w:jc w:val="center"/>
              <w:rPr>
                <w:rFonts w:ascii="Times New Roman" w:eastAsia="Calibri" w:hAnsi="Times New Roman" w:cs="Calibri"/>
                <w:b/>
                <w:i/>
                <w:iCs/>
                <w:sz w:val="24"/>
                <w:szCs w:val="24"/>
              </w:rPr>
            </w:pPr>
            <w:r w:rsidRPr="00AB6289">
              <w:rPr>
                <w:rFonts w:ascii="Times New Roman" w:hAnsi="Times New Roman"/>
                <w:b/>
                <w:i/>
                <w:iCs/>
                <w:sz w:val="24"/>
                <w:szCs w:val="24"/>
              </w:rPr>
              <w:t xml:space="preserve">Темы </w:t>
            </w:r>
          </w:p>
          <w:p w:rsidR="00AB6289" w:rsidRPr="00AB6289" w:rsidRDefault="00AB6289" w:rsidP="00AB6289">
            <w:pPr>
              <w:autoSpaceDE w:val="0"/>
              <w:autoSpaceDN w:val="0"/>
              <w:adjustRightInd w:val="0"/>
              <w:spacing w:after="0" w:line="240" w:lineRule="auto"/>
              <w:jc w:val="center"/>
              <w:rPr>
                <w:rFonts w:ascii="Times New Roman" w:eastAsia="Calibri" w:hAnsi="Times New Roman" w:cs="Times New Roman"/>
                <w:b/>
                <w:i/>
                <w:iCs/>
                <w:sz w:val="24"/>
                <w:szCs w:val="24"/>
              </w:rPr>
            </w:pPr>
            <w:r w:rsidRPr="00AB6289">
              <w:rPr>
                <w:rFonts w:ascii="Times New Roman" w:hAnsi="Times New Roman"/>
                <w:b/>
                <w:i/>
                <w:iCs/>
                <w:sz w:val="24"/>
                <w:szCs w:val="24"/>
              </w:rPr>
              <w:t>дисциплины</w:t>
            </w:r>
          </w:p>
        </w:tc>
        <w:tc>
          <w:tcPr>
            <w:tcW w:w="4282" w:type="dxa"/>
            <w:tcBorders>
              <w:top w:val="single" w:sz="4" w:space="0" w:color="000000"/>
              <w:left w:val="single" w:sz="4" w:space="0" w:color="000000"/>
              <w:bottom w:val="single" w:sz="4" w:space="0" w:color="000000"/>
              <w:right w:val="nil"/>
            </w:tcBorders>
            <w:hideMark/>
          </w:tcPr>
          <w:p w:rsidR="00AB6289" w:rsidRPr="00AB6289" w:rsidRDefault="00AB6289" w:rsidP="00AB6289">
            <w:pPr>
              <w:autoSpaceDE w:val="0"/>
              <w:autoSpaceDN w:val="0"/>
              <w:adjustRightInd w:val="0"/>
              <w:spacing w:after="0" w:line="240" w:lineRule="auto"/>
              <w:jc w:val="center"/>
              <w:rPr>
                <w:rFonts w:ascii="Times New Roman" w:eastAsia="Calibri" w:hAnsi="Times New Roman" w:cs="Times New Roman"/>
                <w:b/>
                <w:i/>
                <w:iCs/>
                <w:sz w:val="24"/>
                <w:szCs w:val="24"/>
              </w:rPr>
            </w:pPr>
            <w:r w:rsidRPr="00AB6289">
              <w:rPr>
                <w:rFonts w:ascii="Times New Roman" w:hAnsi="Times New Roman"/>
                <w:b/>
                <w:i/>
                <w:iCs/>
                <w:sz w:val="24"/>
                <w:szCs w:val="24"/>
              </w:rPr>
              <w:t>Форма самостоятельной работы</w:t>
            </w:r>
          </w:p>
        </w:tc>
        <w:tc>
          <w:tcPr>
            <w:tcW w:w="992" w:type="dxa"/>
            <w:tcBorders>
              <w:top w:val="single" w:sz="4" w:space="0" w:color="000000"/>
              <w:left w:val="single" w:sz="4" w:space="0" w:color="000000"/>
              <w:bottom w:val="single" w:sz="4" w:space="0" w:color="000000"/>
              <w:right w:val="single" w:sz="4" w:space="0" w:color="000000"/>
            </w:tcBorders>
            <w:hideMark/>
          </w:tcPr>
          <w:p w:rsidR="00AB6289" w:rsidRPr="00AB6289" w:rsidRDefault="00AB6289" w:rsidP="00AB6289">
            <w:pPr>
              <w:autoSpaceDE w:val="0"/>
              <w:autoSpaceDN w:val="0"/>
              <w:adjustRightInd w:val="0"/>
              <w:spacing w:after="0" w:line="240" w:lineRule="auto"/>
              <w:jc w:val="center"/>
              <w:rPr>
                <w:rFonts w:ascii="Times New Roman" w:eastAsia="Calibri" w:hAnsi="Times New Roman" w:cs="Times New Roman"/>
                <w:b/>
                <w:iCs/>
                <w:sz w:val="24"/>
                <w:szCs w:val="24"/>
              </w:rPr>
            </w:pPr>
            <w:r w:rsidRPr="00AB6289">
              <w:rPr>
                <w:rFonts w:ascii="Times New Roman" w:hAnsi="Times New Roman"/>
                <w:b/>
                <w:iCs/>
                <w:sz w:val="24"/>
                <w:szCs w:val="24"/>
              </w:rPr>
              <w:t>Трудоемкость в часах</w:t>
            </w:r>
          </w:p>
        </w:tc>
      </w:tr>
      <w:tr w:rsidR="00AB6289" w:rsidRPr="00AB6289" w:rsidTr="00B00701">
        <w:tc>
          <w:tcPr>
            <w:tcW w:w="567" w:type="dxa"/>
            <w:tcBorders>
              <w:top w:val="single" w:sz="4" w:space="0" w:color="000000"/>
              <w:left w:val="single" w:sz="4" w:space="0" w:color="000000"/>
              <w:bottom w:val="single" w:sz="4" w:space="0" w:color="000000"/>
              <w:right w:val="nil"/>
            </w:tcBorders>
            <w:hideMark/>
          </w:tcPr>
          <w:p w:rsidR="00AB6289" w:rsidRPr="00AB6289" w:rsidRDefault="00AB6289" w:rsidP="00AB6289">
            <w:pPr>
              <w:spacing w:after="0"/>
              <w:rPr>
                <w:rFonts w:cs="Times New Roman"/>
              </w:rPr>
            </w:pPr>
            <w:r w:rsidRPr="00AB6289">
              <w:rPr>
                <w:rFonts w:cs="Times New Roman"/>
              </w:rPr>
              <w:t>1</w:t>
            </w:r>
          </w:p>
        </w:tc>
        <w:tc>
          <w:tcPr>
            <w:tcW w:w="3828" w:type="dxa"/>
            <w:tcBorders>
              <w:top w:val="single" w:sz="4" w:space="0" w:color="000000"/>
              <w:left w:val="single" w:sz="4" w:space="0" w:color="000000"/>
              <w:bottom w:val="single" w:sz="4" w:space="0" w:color="000000"/>
              <w:right w:val="nil"/>
            </w:tcBorders>
            <w:hideMark/>
          </w:tcPr>
          <w:p w:rsidR="00AB6289" w:rsidRPr="00AB6289" w:rsidRDefault="00AB6289" w:rsidP="00AB6289">
            <w:pPr>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Введение. Предмет и задачи курса. Основные концепции этнологической науки</w:t>
            </w:r>
          </w:p>
        </w:tc>
        <w:tc>
          <w:tcPr>
            <w:tcW w:w="4282" w:type="dxa"/>
            <w:tcBorders>
              <w:top w:val="single" w:sz="4" w:space="0" w:color="000000"/>
              <w:left w:val="single" w:sz="4" w:space="0" w:color="000000"/>
              <w:bottom w:val="single" w:sz="4" w:space="0" w:color="000000"/>
              <w:right w:val="nil"/>
            </w:tcBorders>
            <w:hideMark/>
          </w:tcPr>
          <w:p w:rsidR="00AB6289" w:rsidRPr="00AB6289" w:rsidRDefault="00AB6289" w:rsidP="00AB6289">
            <w:pPr>
              <w:autoSpaceDE w:val="0"/>
              <w:autoSpaceDN w:val="0"/>
              <w:adjustRightInd w:val="0"/>
              <w:spacing w:line="252" w:lineRule="auto"/>
              <w:jc w:val="both"/>
              <w:rPr>
                <w:rFonts w:ascii="Times New Roman" w:eastAsia="Times New Roman" w:hAnsi="Times New Roman" w:cs="Times New Roman"/>
                <w:color w:val="FF0000"/>
                <w:sz w:val="24"/>
                <w:szCs w:val="24"/>
                <w:lang w:eastAsia="zh-CN"/>
              </w:rPr>
            </w:pPr>
            <w:r w:rsidRPr="00AB6289">
              <w:rPr>
                <w:rFonts w:ascii="Times New Roman" w:eastAsia="Times New Roman" w:hAnsi="Times New Roman"/>
                <w:sz w:val="24"/>
                <w:szCs w:val="24"/>
                <w:lang w:eastAsia="zh-CN"/>
              </w:rPr>
              <w:t>Работа с публикациями.</w:t>
            </w:r>
          </w:p>
        </w:tc>
        <w:tc>
          <w:tcPr>
            <w:tcW w:w="992" w:type="dxa"/>
            <w:tcBorders>
              <w:top w:val="single" w:sz="4" w:space="0" w:color="000000"/>
              <w:left w:val="single" w:sz="4" w:space="0" w:color="000000"/>
              <w:bottom w:val="single" w:sz="4" w:space="0" w:color="000000"/>
              <w:right w:val="single" w:sz="4" w:space="0" w:color="000000"/>
            </w:tcBorders>
            <w:hideMark/>
          </w:tcPr>
          <w:p w:rsidR="00AB6289" w:rsidRPr="00AB6289" w:rsidRDefault="00AB6289" w:rsidP="00AB6289">
            <w:pPr>
              <w:autoSpaceDE w:val="0"/>
              <w:autoSpaceDN w:val="0"/>
              <w:adjustRightInd w:val="0"/>
              <w:spacing w:after="0"/>
              <w:jc w:val="center"/>
              <w:rPr>
                <w:rFonts w:ascii="Times New Roman" w:eastAsiaTheme="minorEastAsia" w:hAnsi="Times New Roman" w:cs="Times New Roman"/>
                <w:sz w:val="24"/>
                <w:szCs w:val="24"/>
              </w:rPr>
            </w:pPr>
            <w:r w:rsidRPr="00AB6289">
              <w:rPr>
                <w:rFonts w:ascii="Times New Roman" w:eastAsiaTheme="minorEastAsia" w:hAnsi="Times New Roman" w:cs="Times New Roman"/>
                <w:sz w:val="24"/>
                <w:szCs w:val="24"/>
              </w:rPr>
              <w:t>4</w:t>
            </w:r>
          </w:p>
        </w:tc>
      </w:tr>
      <w:tr w:rsidR="00AB6289" w:rsidRPr="00AB6289" w:rsidTr="00B00701">
        <w:tc>
          <w:tcPr>
            <w:tcW w:w="567" w:type="dxa"/>
            <w:tcBorders>
              <w:top w:val="single" w:sz="4" w:space="0" w:color="000000"/>
              <w:left w:val="single" w:sz="4" w:space="0" w:color="000000"/>
              <w:bottom w:val="single" w:sz="4" w:space="0" w:color="000000"/>
              <w:right w:val="nil"/>
            </w:tcBorders>
            <w:hideMark/>
          </w:tcPr>
          <w:p w:rsidR="00AB6289" w:rsidRPr="00AB6289" w:rsidRDefault="00AB6289" w:rsidP="00AB6289">
            <w:pPr>
              <w:spacing w:after="0"/>
              <w:rPr>
                <w:rFonts w:cs="Times New Roman"/>
              </w:rPr>
            </w:pPr>
            <w:r w:rsidRPr="00AB6289">
              <w:rPr>
                <w:rFonts w:cs="Times New Roman"/>
              </w:rPr>
              <w:t>2</w:t>
            </w:r>
          </w:p>
        </w:tc>
        <w:tc>
          <w:tcPr>
            <w:tcW w:w="3828" w:type="dxa"/>
            <w:tcBorders>
              <w:top w:val="single" w:sz="4" w:space="0" w:color="000000"/>
              <w:left w:val="single" w:sz="4" w:space="0" w:color="000000"/>
              <w:bottom w:val="single" w:sz="4" w:space="0" w:color="000000"/>
              <w:right w:val="nil"/>
            </w:tcBorders>
            <w:hideMark/>
          </w:tcPr>
          <w:p w:rsidR="00AB6289" w:rsidRPr="00AB6289" w:rsidRDefault="00AB6289" w:rsidP="00AB6289">
            <w:pPr>
              <w:spacing w:after="0"/>
              <w:jc w:val="both"/>
              <w:rPr>
                <w:rFonts w:ascii="Times New Roman" w:eastAsia="Times New Roman" w:hAnsi="Times New Roman" w:cs="Times New Roman"/>
                <w:b/>
                <w:color w:val="000000"/>
                <w:sz w:val="24"/>
                <w:szCs w:val="24"/>
                <w:lang w:eastAsia="ru-RU"/>
              </w:rPr>
            </w:pPr>
            <w:r w:rsidRPr="00AB6289">
              <w:rPr>
                <w:rFonts w:ascii="Times New Roman" w:eastAsia="Times New Roman" w:hAnsi="Times New Roman" w:cs="Times New Roman"/>
                <w:color w:val="000000"/>
                <w:sz w:val="24"/>
                <w:szCs w:val="24"/>
                <w:lang w:eastAsia="ru-RU"/>
              </w:rPr>
              <w:t>Раздел 1. Субэтносы русского народа. Этногенез русских. Понятие «субэтнос». Принципы классификации субэтносов</w:t>
            </w:r>
          </w:p>
        </w:tc>
        <w:tc>
          <w:tcPr>
            <w:tcW w:w="4282" w:type="dxa"/>
            <w:tcBorders>
              <w:top w:val="single" w:sz="4" w:space="0" w:color="000000"/>
              <w:left w:val="single" w:sz="4" w:space="0" w:color="000000"/>
              <w:bottom w:val="single" w:sz="4" w:space="0" w:color="000000"/>
              <w:right w:val="nil"/>
            </w:tcBorders>
            <w:hideMark/>
          </w:tcPr>
          <w:p w:rsidR="00AB6289" w:rsidRPr="00AB6289" w:rsidRDefault="00AB6289" w:rsidP="00AB6289">
            <w:pPr>
              <w:autoSpaceDE w:val="0"/>
              <w:autoSpaceDN w:val="0"/>
              <w:adjustRightInd w:val="0"/>
              <w:spacing w:after="160" w:line="252" w:lineRule="auto"/>
              <w:jc w:val="both"/>
              <w:rPr>
                <w:rFonts w:ascii="Times New Roman" w:eastAsia="Times New Roman" w:hAnsi="Times New Roman" w:cs="Times New Roman"/>
                <w:sz w:val="24"/>
                <w:szCs w:val="24"/>
                <w:lang w:eastAsia="zh-CN"/>
              </w:rPr>
            </w:pPr>
            <w:r w:rsidRPr="00AB6289">
              <w:rPr>
                <w:rFonts w:ascii="Times New Roman" w:eastAsia="Times New Roman" w:hAnsi="Times New Roman"/>
                <w:sz w:val="24"/>
                <w:szCs w:val="24"/>
                <w:lang w:eastAsia="zh-CN"/>
              </w:rPr>
              <w:t>Подготовка устного сообщения по темам, пройденным в разделе. Работа с публикациями.</w:t>
            </w:r>
          </w:p>
        </w:tc>
        <w:tc>
          <w:tcPr>
            <w:tcW w:w="992" w:type="dxa"/>
            <w:tcBorders>
              <w:top w:val="single" w:sz="4" w:space="0" w:color="000000"/>
              <w:left w:val="single" w:sz="4" w:space="0" w:color="000000"/>
              <w:bottom w:val="single" w:sz="4" w:space="0" w:color="000000"/>
              <w:right w:val="single" w:sz="4" w:space="0" w:color="000000"/>
            </w:tcBorders>
            <w:hideMark/>
          </w:tcPr>
          <w:p w:rsidR="00AB6289" w:rsidRPr="00AB6289" w:rsidRDefault="00AB6289" w:rsidP="00AB6289">
            <w:pPr>
              <w:autoSpaceDE w:val="0"/>
              <w:autoSpaceDN w:val="0"/>
              <w:adjustRightInd w:val="0"/>
              <w:spacing w:after="0"/>
              <w:jc w:val="center"/>
              <w:rPr>
                <w:rFonts w:ascii="Times New Roman" w:eastAsiaTheme="minorEastAsia" w:hAnsi="Times New Roman" w:cs="Times New Roman"/>
                <w:sz w:val="24"/>
                <w:szCs w:val="24"/>
              </w:rPr>
            </w:pPr>
            <w:r w:rsidRPr="00AB6289">
              <w:rPr>
                <w:rFonts w:ascii="Times New Roman" w:eastAsiaTheme="minorEastAsia" w:hAnsi="Times New Roman" w:cs="Times New Roman"/>
                <w:sz w:val="24"/>
                <w:szCs w:val="24"/>
              </w:rPr>
              <w:t>4</w:t>
            </w:r>
          </w:p>
        </w:tc>
      </w:tr>
      <w:tr w:rsidR="00AB6289" w:rsidRPr="00AB6289" w:rsidTr="00B00701">
        <w:tc>
          <w:tcPr>
            <w:tcW w:w="567" w:type="dxa"/>
            <w:tcBorders>
              <w:top w:val="single" w:sz="4" w:space="0" w:color="000000"/>
              <w:left w:val="single" w:sz="4" w:space="0" w:color="000000"/>
              <w:bottom w:val="single" w:sz="4" w:space="0" w:color="000000"/>
              <w:right w:val="nil"/>
            </w:tcBorders>
            <w:hideMark/>
          </w:tcPr>
          <w:p w:rsidR="00AB6289" w:rsidRPr="00AB6289" w:rsidRDefault="00AB6289" w:rsidP="00AB6289">
            <w:pPr>
              <w:spacing w:after="0"/>
              <w:rPr>
                <w:rFonts w:cs="Times New Roman"/>
              </w:rPr>
            </w:pPr>
            <w:r w:rsidRPr="00AB6289">
              <w:rPr>
                <w:rFonts w:cs="Times New Roman"/>
              </w:rPr>
              <w:t>3</w:t>
            </w:r>
          </w:p>
        </w:tc>
        <w:tc>
          <w:tcPr>
            <w:tcW w:w="3828" w:type="dxa"/>
            <w:tcBorders>
              <w:top w:val="single" w:sz="4" w:space="0" w:color="000000"/>
              <w:left w:val="single" w:sz="4" w:space="0" w:color="000000"/>
              <w:bottom w:val="single" w:sz="4" w:space="0" w:color="000000"/>
              <w:right w:val="nil"/>
            </w:tcBorders>
            <w:hideMark/>
          </w:tcPr>
          <w:p w:rsidR="00AB6289" w:rsidRPr="00AB6289" w:rsidRDefault="00AB6289" w:rsidP="00AB6289">
            <w:pPr>
              <w:snapToGrid w:val="0"/>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Раздел 2. Субэтносы, возникшие на конфессиональной основе. Традиционная культура русских старообрядцев. Культура «кержаков», «</w:t>
            </w:r>
            <w:proofErr w:type="spellStart"/>
            <w:r w:rsidRPr="00AB6289">
              <w:rPr>
                <w:rFonts w:ascii="Times New Roman" w:eastAsia="Times New Roman" w:hAnsi="Times New Roman" w:cs="Times New Roman"/>
                <w:color w:val="000000"/>
                <w:sz w:val="24"/>
                <w:szCs w:val="24"/>
                <w:lang w:eastAsia="ru-RU"/>
              </w:rPr>
              <w:t>бухтарминцев</w:t>
            </w:r>
            <w:proofErr w:type="spellEnd"/>
            <w:r w:rsidRPr="00AB6289">
              <w:rPr>
                <w:rFonts w:ascii="Times New Roman" w:eastAsia="Times New Roman" w:hAnsi="Times New Roman" w:cs="Times New Roman"/>
                <w:color w:val="000000"/>
                <w:sz w:val="24"/>
                <w:szCs w:val="24"/>
                <w:lang w:eastAsia="ru-RU"/>
              </w:rPr>
              <w:t>», «</w:t>
            </w:r>
            <w:proofErr w:type="spellStart"/>
            <w:r w:rsidRPr="00AB6289">
              <w:rPr>
                <w:rFonts w:ascii="Times New Roman" w:eastAsia="Times New Roman" w:hAnsi="Times New Roman" w:cs="Times New Roman"/>
                <w:color w:val="000000"/>
                <w:sz w:val="24"/>
                <w:szCs w:val="24"/>
                <w:lang w:eastAsia="ru-RU"/>
              </w:rPr>
              <w:t>семейских</w:t>
            </w:r>
            <w:proofErr w:type="spellEnd"/>
            <w:r w:rsidRPr="00AB6289">
              <w:rPr>
                <w:rFonts w:ascii="Times New Roman" w:eastAsia="Times New Roman" w:hAnsi="Times New Roman" w:cs="Times New Roman"/>
                <w:color w:val="000000"/>
                <w:sz w:val="24"/>
                <w:szCs w:val="24"/>
                <w:lang w:eastAsia="ru-RU"/>
              </w:rPr>
              <w:t>», «поляков». «Духоборы», «молокане»</w:t>
            </w:r>
          </w:p>
        </w:tc>
        <w:tc>
          <w:tcPr>
            <w:tcW w:w="4282" w:type="dxa"/>
            <w:tcBorders>
              <w:top w:val="single" w:sz="4" w:space="0" w:color="000000"/>
              <w:left w:val="single" w:sz="4" w:space="0" w:color="000000"/>
              <w:bottom w:val="single" w:sz="4" w:space="0" w:color="000000"/>
              <w:right w:val="nil"/>
            </w:tcBorders>
            <w:hideMark/>
          </w:tcPr>
          <w:p w:rsidR="00AB6289" w:rsidRPr="00AB6289" w:rsidRDefault="00AB6289" w:rsidP="00AB6289">
            <w:pPr>
              <w:autoSpaceDE w:val="0"/>
              <w:autoSpaceDN w:val="0"/>
              <w:adjustRightInd w:val="0"/>
              <w:spacing w:after="160" w:line="252" w:lineRule="auto"/>
              <w:jc w:val="both"/>
              <w:rPr>
                <w:rFonts w:ascii="Times New Roman" w:eastAsia="Times New Roman" w:hAnsi="Times New Roman" w:cs="Times New Roman"/>
                <w:sz w:val="24"/>
                <w:szCs w:val="24"/>
                <w:lang w:eastAsia="zh-CN"/>
              </w:rPr>
            </w:pPr>
            <w:r w:rsidRPr="00AB6289">
              <w:rPr>
                <w:rFonts w:ascii="Times New Roman" w:eastAsia="Times New Roman" w:hAnsi="Times New Roman"/>
                <w:sz w:val="24"/>
                <w:szCs w:val="24"/>
                <w:lang w:eastAsia="zh-CN"/>
              </w:rPr>
              <w:t xml:space="preserve">Подготовка устного сообщения по темам, пройденным в разделе. Работа с публикациями и первоисточниками. </w:t>
            </w:r>
          </w:p>
        </w:tc>
        <w:tc>
          <w:tcPr>
            <w:tcW w:w="992" w:type="dxa"/>
            <w:tcBorders>
              <w:top w:val="single" w:sz="4" w:space="0" w:color="000000"/>
              <w:left w:val="single" w:sz="4" w:space="0" w:color="000000"/>
              <w:bottom w:val="single" w:sz="4" w:space="0" w:color="000000"/>
              <w:right w:val="single" w:sz="4" w:space="0" w:color="000000"/>
            </w:tcBorders>
            <w:hideMark/>
          </w:tcPr>
          <w:p w:rsidR="00AB6289" w:rsidRPr="00AB6289" w:rsidRDefault="00AB6289" w:rsidP="00AB6289">
            <w:pPr>
              <w:autoSpaceDE w:val="0"/>
              <w:autoSpaceDN w:val="0"/>
              <w:adjustRightInd w:val="0"/>
              <w:spacing w:after="0"/>
              <w:jc w:val="center"/>
              <w:rPr>
                <w:rFonts w:ascii="Times New Roman" w:eastAsiaTheme="minorEastAsia" w:hAnsi="Times New Roman" w:cs="Times New Roman"/>
                <w:sz w:val="24"/>
                <w:szCs w:val="24"/>
              </w:rPr>
            </w:pPr>
            <w:r w:rsidRPr="00AB6289">
              <w:rPr>
                <w:rFonts w:ascii="Times New Roman" w:eastAsiaTheme="minorEastAsia" w:hAnsi="Times New Roman" w:cs="Times New Roman"/>
                <w:sz w:val="24"/>
                <w:szCs w:val="24"/>
              </w:rPr>
              <w:t>4</w:t>
            </w:r>
          </w:p>
        </w:tc>
      </w:tr>
      <w:tr w:rsidR="00AB6289" w:rsidRPr="00AB6289" w:rsidTr="00B00701">
        <w:tc>
          <w:tcPr>
            <w:tcW w:w="567" w:type="dxa"/>
            <w:tcBorders>
              <w:top w:val="single" w:sz="4" w:space="0" w:color="000000"/>
              <w:left w:val="single" w:sz="4" w:space="0" w:color="000000"/>
              <w:bottom w:val="single" w:sz="4" w:space="0" w:color="000000"/>
              <w:right w:val="nil"/>
            </w:tcBorders>
            <w:hideMark/>
          </w:tcPr>
          <w:p w:rsidR="00AB6289" w:rsidRPr="00AB6289" w:rsidRDefault="00AB6289" w:rsidP="00AB6289">
            <w:pPr>
              <w:spacing w:after="0"/>
              <w:rPr>
                <w:rFonts w:cs="Times New Roman"/>
              </w:rPr>
            </w:pPr>
            <w:r w:rsidRPr="00AB6289">
              <w:rPr>
                <w:rFonts w:cs="Times New Roman"/>
              </w:rPr>
              <w:t>4</w:t>
            </w:r>
          </w:p>
        </w:tc>
        <w:tc>
          <w:tcPr>
            <w:tcW w:w="3828" w:type="dxa"/>
            <w:tcBorders>
              <w:top w:val="single" w:sz="4" w:space="0" w:color="000000"/>
              <w:left w:val="single" w:sz="4" w:space="0" w:color="000000"/>
              <w:bottom w:val="single" w:sz="4" w:space="0" w:color="000000"/>
              <w:right w:val="nil"/>
            </w:tcBorders>
            <w:hideMark/>
          </w:tcPr>
          <w:p w:rsidR="00AB6289" w:rsidRPr="00AB6289" w:rsidRDefault="00AB6289" w:rsidP="00AB6289">
            <w:pPr>
              <w:snapToGrid w:val="0"/>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Раздел 3. Субэтносы,</w:t>
            </w:r>
          </w:p>
          <w:p w:rsidR="00AB6289" w:rsidRPr="00AB6289" w:rsidRDefault="00AB6289" w:rsidP="00AB6289">
            <w:pPr>
              <w:snapToGrid w:val="0"/>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 xml:space="preserve">образовавшиеся в ходе расселения русских на новых территориях: поморы, </w:t>
            </w:r>
            <w:proofErr w:type="spellStart"/>
            <w:r w:rsidRPr="00AB6289">
              <w:rPr>
                <w:rFonts w:ascii="Times New Roman" w:eastAsia="Times New Roman" w:hAnsi="Times New Roman" w:cs="Times New Roman"/>
                <w:color w:val="000000"/>
                <w:sz w:val="24"/>
                <w:szCs w:val="24"/>
                <w:lang w:eastAsia="ru-RU"/>
              </w:rPr>
              <w:t>пустозеры</w:t>
            </w:r>
            <w:proofErr w:type="spellEnd"/>
            <w:r w:rsidRPr="00AB6289">
              <w:rPr>
                <w:rFonts w:ascii="Times New Roman" w:eastAsia="Times New Roman" w:hAnsi="Times New Roman" w:cs="Times New Roman"/>
                <w:color w:val="000000"/>
                <w:sz w:val="24"/>
                <w:szCs w:val="24"/>
                <w:lang w:eastAsia="ru-RU"/>
              </w:rPr>
              <w:t xml:space="preserve">, </w:t>
            </w:r>
            <w:proofErr w:type="spellStart"/>
            <w:r w:rsidRPr="00AB6289">
              <w:rPr>
                <w:rFonts w:ascii="Times New Roman" w:eastAsia="Times New Roman" w:hAnsi="Times New Roman" w:cs="Times New Roman"/>
                <w:color w:val="000000"/>
                <w:sz w:val="24"/>
                <w:szCs w:val="24"/>
                <w:lang w:eastAsia="ru-RU"/>
              </w:rPr>
              <w:t>устьцилемцы</w:t>
            </w:r>
            <w:proofErr w:type="spellEnd"/>
            <w:r w:rsidRPr="00AB6289">
              <w:rPr>
                <w:rFonts w:ascii="Times New Roman" w:eastAsia="Times New Roman" w:hAnsi="Times New Roman" w:cs="Times New Roman"/>
                <w:color w:val="000000"/>
                <w:sz w:val="24"/>
                <w:szCs w:val="24"/>
                <w:lang w:eastAsia="ru-RU"/>
              </w:rPr>
              <w:t xml:space="preserve"> «уральцы»</w:t>
            </w:r>
          </w:p>
        </w:tc>
        <w:tc>
          <w:tcPr>
            <w:tcW w:w="4282" w:type="dxa"/>
            <w:tcBorders>
              <w:top w:val="single" w:sz="4" w:space="0" w:color="000000"/>
              <w:left w:val="single" w:sz="4" w:space="0" w:color="000000"/>
              <w:bottom w:val="single" w:sz="4" w:space="0" w:color="000000"/>
              <w:right w:val="nil"/>
            </w:tcBorders>
            <w:hideMark/>
          </w:tcPr>
          <w:p w:rsidR="00AB6289" w:rsidRPr="00AB6289" w:rsidRDefault="00AB6289" w:rsidP="00AB6289">
            <w:pPr>
              <w:widowControl w:val="0"/>
              <w:tabs>
                <w:tab w:val="left" w:pos="708"/>
              </w:tabs>
              <w:suppressAutoHyphens/>
              <w:autoSpaceDE w:val="0"/>
              <w:autoSpaceDN w:val="0"/>
              <w:adjustRightInd w:val="0"/>
              <w:snapToGrid w:val="0"/>
              <w:spacing w:after="0" w:line="240" w:lineRule="auto"/>
              <w:jc w:val="center"/>
              <w:rPr>
                <w:rFonts w:ascii="Times New Roman" w:eastAsia="Times New Roman" w:hAnsi="Times New Roman" w:cs="Calibri"/>
                <w:sz w:val="24"/>
                <w:szCs w:val="24"/>
                <w:lang w:eastAsia="zh-CN"/>
              </w:rPr>
            </w:pPr>
            <w:r w:rsidRPr="00AB6289">
              <w:rPr>
                <w:rFonts w:ascii="Times New Roman" w:eastAsia="Times New Roman" w:hAnsi="Times New Roman"/>
                <w:sz w:val="24"/>
                <w:szCs w:val="24"/>
                <w:lang w:eastAsia="zh-CN"/>
              </w:rPr>
              <w:t>Подготовка устного сообщения по темам, пройденным в разделе. Работа с публикациями и первоисточниками.</w:t>
            </w:r>
          </w:p>
        </w:tc>
        <w:tc>
          <w:tcPr>
            <w:tcW w:w="992" w:type="dxa"/>
            <w:tcBorders>
              <w:top w:val="single" w:sz="4" w:space="0" w:color="000000"/>
              <w:left w:val="single" w:sz="4" w:space="0" w:color="000000"/>
              <w:bottom w:val="single" w:sz="4" w:space="0" w:color="000000"/>
              <w:right w:val="single" w:sz="4" w:space="0" w:color="000000"/>
            </w:tcBorders>
            <w:hideMark/>
          </w:tcPr>
          <w:p w:rsidR="00AB6289" w:rsidRPr="00AB6289" w:rsidRDefault="00AB6289" w:rsidP="00AB6289">
            <w:pPr>
              <w:autoSpaceDE w:val="0"/>
              <w:autoSpaceDN w:val="0"/>
              <w:adjustRightInd w:val="0"/>
              <w:spacing w:after="0"/>
              <w:jc w:val="center"/>
              <w:rPr>
                <w:rFonts w:ascii="Times New Roman" w:eastAsiaTheme="minorEastAsia" w:hAnsi="Times New Roman" w:cs="Times New Roman"/>
                <w:sz w:val="24"/>
                <w:szCs w:val="24"/>
              </w:rPr>
            </w:pPr>
            <w:r w:rsidRPr="00AB6289">
              <w:rPr>
                <w:rFonts w:ascii="Times New Roman" w:eastAsiaTheme="minorEastAsia" w:hAnsi="Times New Roman" w:cs="Times New Roman"/>
                <w:sz w:val="24"/>
                <w:szCs w:val="24"/>
              </w:rPr>
              <w:t>4</w:t>
            </w:r>
          </w:p>
        </w:tc>
      </w:tr>
      <w:tr w:rsidR="00AB6289" w:rsidRPr="00AB6289" w:rsidTr="00B00701">
        <w:tc>
          <w:tcPr>
            <w:tcW w:w="567" w:type="dxa"/>
            <w:tcBorders>
              <w:top w:val="single" w:sz="4" w:space="0" w:color="000000"/>
              <w:left w:val="single" w:sz="4" w:space="0" w:color="000000"/>
              <w:bottom w:val="single" w:sz="4" w:space="0" w:color="000000"/>
              <w:right w:val="nil"/>
            </w:tcBorders>
            <w:hideMark/>
          </w:tcPr>
          <w:p w:rsidR="00AB6289" w:rsidRPr="00AB6289" w:rsidRDefault="00AB6289" w:rsidP="00AB6289">
            <w:pPr>
              <w:spacing w:after="0"/>
              <w:rPr>
                <w:rFonts w:cs="Times New Roman"/>
              </w:rPr>
            </w:pPr>
            <w:r w:rsidRPr="00AB6289">
              <w:rPr>
                <w:rFonts w:cs="Times New Roman"/>
              </w:rPr>
              <w:t>5</w:t>
            </w:r>
          </w:p>
        </w:tc>
        <w:tc>
          <w:tcPr>
            <w:tcW w:w="3828" w:type="dxa"/>
            <w:tcBorders>
              <w:top w:val="single" w:sz="4" w:space="0" w:color="000000"/>
              <w:left w:val="single" w:sz="4" w:space="0" w:color="000000"/>
              <w:bottom w:val="single" w:sz="4" w:space="0" w:color="000000"/>
              <w:right w:val="nil"/>
            </w:tcBorders>
            <w:hideMark/>
          </w:tcPr>
          <w:p w:rsidR="00AB6289" w:rsidRPr="00AB6289" w:rsidRDefault="00AB6289" w:rsidP="00AB6289">
            <w:pPr>
              <w:snapToGrid w:val="0"/>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Раздел 4. Субэтносы смешанного происхождения:</w:t>
            </w:r>
          </w:p>
          <w:p w:rsidR="00AB6289" w:rsidRPr="00AB6289" w:rsidRDefault="00AB6289" w:rsidP="00AB6289">
            <w:pPr>
              <w:snapToGrid w:val="0"/>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 xml:space="preserve">мещера, </w:t>
            </w:r>
            <w:proofErr w:type="spellStart"/>
            <w:r w:rsidRPr="00AB6289">
              <w:rPr>
                <w:rFonts w:ascii="Times New Roman" w:eastAsia="Times New Roman" w:hAnsi="Times New Roman" w:cs="Times New Roman"/>
                <w:color w:val="000000"/>
                <w:sz w:val="24"/>
                <w:szCs w:val="24"/>
                <w:lang w:eastAsia="ru-RU"/>
              </w:rPr>
              <w:t>сицкари</w:t>
            </w:r>
            <w:proofErr w:type="spellEnd"/>
            <w:r w:rsidRPr="00AB6289">
              <w:rPr>
                <w:rFonts w:ascii="Times New Roman" w:eastAsia="Times New Roman" w:hAnsi="Times New Roman" w:cs="Times New Roman"/>
                <w:color w:val="000000"/>
                <w:sz w:val="24"/>
                <w:szCs w:val="24"/>
                <w:lang w:eastAsia="ru-RU"/>
              </w:rPr>
              <w:t>,</w:t>
            </w:r>
          </w:p>
          <w:p w:rsidR="00AB6289" w:rsidRPr="00AB6289" w:rsidRDefault="00AB6289" w:rsidP="00AB6289">
            <w:pPr>
              <w:snapToGrid w:val="0"/>
              <w:spacing w:after="0"/>
              <w:jc w:val="both"/>
              <w:rPr>
                <w:rFonts w:ascii="Times New Roman" w:hAnsi="Times New Roman" w:cs="Times New Roman"/>
                <w:sz w:val="24"/>
                <w:szCs w:val="24"/>
              </w:rPr>
            </w:pPr>
            <w:proofErr w:type="spellStart"/>
            <w:r w:rsidRPr="00AB6289">
              <w:rPr>
                <w:rFonts w:ascii="Times New Roman" w:eastAsia="Times New Roman" w:hAnsi="Times New Roman" w:cs="Times New Roman"/>
                <w:color w:val="000000"/>
                <w:sz w:val="24"/>
                <w:szCs w:val="24"/>
                <w:lang w:eastAsia="ru-RU"/>
              </w:rPr>
              <w:t>колымчане</w:t>
            </w:r>
            <w:proofErr w:type="spellEnd"/>
            <w:r w:rsidRPr="00AB6289">
              <w:rPr>
                <w:rFonts w:ascii="Times New Roman" w:eastAsia="Times New Roman" w:hAnsi="Times New Roman" w:cs="Times New Roman"/>
                <w:color w:val="000000"/>
                <w:sz w:val="24"/>
                <w:szCs w:val="24"/>
                <w:lang w:eastAsia="ru-RU"/>
              </w:rPr>
              <w:t xml:space="preserve">, </w:t>
            </w:r>
            <w:proofErr w:type="spellStart"/>
            <w:r w:rsidRPr="00AB6289">
              <w:rPr>
                <w:rFonts w:ascii="Times New Roman" w:eastAsia="Times New Roman" w:hAnsi="Times New Roman" w:cs="Times New Roman"/>
                <w:color w:val="000000"/>
                <w:sz w:val="24"/>
                <w:szCs w:val="24"/>
                <w:lang w:eastAsia="ru-RU"/>
              </w:rPr>
              <w:t>походчане</w:t>
            </w:r>
            <w:proofErr w:type="spellEnd"/>
            <w:r w:rsidRPr="00AB6289">
              <w:rPr>
                <w:rFonts w:ascii="Times New Roman" w:eastAsia="Times New Roman" w:hAnsi="Times New Roman" w:cs="Times New Roman"/>
                <w:color w:val="000000"/>
                <w:sz w:val="24"/>
                <w:szCs w:val="24"/>
                <w:lang w:eastAsia="ru-RU"/>
              </w:rPr>
              <w:t xml:space="preserve">, </w:t>
            </w:r>
            <w:proofErr w:type="spellStart"/>
            <w:r w:rsidRPr="00AB6289">
              <w:rPr>
                <w:rFonts w:ascii="Times New Roman" w:eastAsia="Times New Roman" w:hAnsi="Times New Roman" w:cs="Times New Roman"/>
                <w:color w:val="000000"/>
                <w:sz w:val="24"/>
                <w:szCs w:val="24"/>
                <w:lang w:eastAsia="ru-RU"/>
              </w:rPr>
              <w:t>марковцы</w:t>
            </w:r>
            <w:proofErr w:type="spellEnd"/>
            <w:r w:rsidRPr="00AB6289">
              <w:rPr>
                <w:rFonts w:ascii="Times New Roman" w:eastAsia="Times New Roman" w:hAnsi="Times New Roman" w:cs="Times New Roman"/>
                <w:color w:val="000000"/>
                <w:sz w:val="24"/>
                <w:szCs w:val="24"/>
                <w:lang w:eastAsia="ru-RU"/>
              </w:rPr>
              <w:t xml:space="preserve">, камчадалы, </w:t>
            </w:r>
            <w:proofErr w:type="spellStart"/>
            <w:r w:rsidRPr="00AB6289">
              <w:rPr>
                <w:rFonts w:ascii="Times New Roman" w:eastAsia="Times New Roman" w:hAnsi="Times New Roman" w:cs="Times New Roman"/>
                <w:color w:val="000000"/>
                <w:sz w:val="24"/>
                <w:szCs w:val="24"/>
                <w:lang w:eastAsia="ru-RU"/>
              </w:rPr>
              <w:t>карымы</w:t>
            </w:r>
            <w:proofErr w:type="spellEnd"/>
            <w:r w:rsidRPr="00AB6289">
              <w:rPr>
                <w:rFonts w:ascii="Times New Roman" w:eastAsia="Times New Roman" w:hAnsi="Times New Roman" w:cs="Times New Roman"/>
                <w:color w:val="000000"/>
                <w:sz w:val="24"/>
                <w:szCs w:val="24"/>
                <w:lang w:eastAsia="ru-RU"/>
              </w:rPr>
              <w:t xml:space="preserve">, гураны, </w:t>
            </w:r>
            <w:proofErr w:type="spellStart"/>
            <w:r w:rsidRPr="00AB6289">
              <w:rPr>
                <w:rFonts w:ascii="Times New Roman" w:eastAsia="Times New Roman" w:hAnsi="Times New Roman" w:cs="Times New Roman"/>
                <w:color w:val="000000"/>
                <w:sz w:val="24"/>
                <w:szCs w:val="24"/>
                <w:lang w:eastAsia="ru-RU"/>
              </w:rPr>
              <w:t>якутяне</w:t>
            </w:r>
            <w:proofErr w:type="spellEnd"/>
            <w:r w:rsidRPr="00AB6289">
              <w:rPr>
                <w:rFonts w:ascii="Times New Roman" w:eastAsia="Times New Roman" w:hAnsi="Times New Roman" w:cs="Times New Roman"/>
                <w:color w:val="000000"/>
                <w:sz w:val="24"/>
                <w:szCs w:val="24"/>
                <w:lang w:eastAsia="ru-RU"/>
              </w:rPr>
              <w:t xml:space="preserve">. Группы </w:t>
            </w:r>
            <w:proofErr w:type="spellStart"/>
            <w:r w:rsidRPr="00AB6289">
              <w:rPr>
                <w:rFonts w:ascii="Times New Roman" w:eastAsia="Times New Roman" w:hAnsi="Times New Roman" w:cs="Times New Roman"/>
                <w:color w:val="000000"/>
                <w:sz w:val="24"/>
                <w:szCs w:val="24"/>
                <w:lang w:eastAsia="ru-RU"/>
              </w:rPr>
              <w:t>иноэтничного</w:t>
            </w:r>
            <w:proofErr w:type="spellEnd"/>
            <w:r w:rsidRPr="00AB6289">
              <w:rPr>
                <w:rFonts w:ascii="Times New Roman" w:eastAsia="Times New Roman" w:hAnsi="Times New Roman" w:cs="Times New Roman"/>
                <w:color w:val="000000"/>
                <w:sz w:val="24"/>
                <w:szCs w:val="24"/>
                <w:lang w:eastAsia="ru-RU"/>
              </w:rPr>
              <w:t xml:space="preserve"> населения, переселившиеся на территорию русского этноса и обрусевшие: карелы, </w:t>
            </w:r>
            <w:proofErr w:type="spellStart"/>
            <w:r w:rsidRPr="00AB6289">
              <w:rPr>
                <w:rFonts w:ascii="Times New Roman" w:eastAsia="Times New Roman" w:hAnsi="Times New Roman" w:cs="Times New Roman"/>
                <w:color w:val="000000"/>
                <w:sz w:val="24"/>
                <w:szCs w:val="24"/>
                <w:lang w:eastAsia="ru-RU"/>
              </w:rPr>
              <w:t>тудовляне</w:t>
            </w:r>
            <w:proofErr w:type="spellEnd"/>
            <w:r w:rsidRPr="00AB6289">
              <w:rPr>
                <w:rFonts w:ascii="Times New Roman" w:eastAsia="Times New Roman" w:hAnsi="Times New Roman" w:cs="Times New Roman"/>
                <w:color w:val="000000"/>
                <w:sz w:val="24"/>
                <w:szCs w:val="24"/>
                <w:lang w:eastAsia="ru-RU"/>
              </w:rPr>
              <w:t>, ляхи, паны</w:t>
            </w:r>
          </w:p>
        </w:tc>
        <w:tc>
          <w:tcPr>
            <w:tcW w:w="4282" w:type="dxa"/>
            <w:tcBorders>
              <w:top w:val="single" w:sz="4" w:space="0" w:color="000000"/>
              <w:left w:val="single" w:sz="4" w:space="0" w:color="000000"/>
              <w:bottom w:val="single" w:sz="4" w:space="0" w:color="000000"/>
              <w:right w:val="nil"/>
            </w:tcBorders>
            <w:hideMark/>
          </w:tcPr>
          <w:p w:rsidR="00AB6289" w:rsidRPr="00AB6289" w:rsidRDefault="00AB6289" w:rsidP="00AB6289">
            <w:pPr>
              <w:autoSpaceDE w:val="0"/>
              <w:autoSpaceDN w:val="0"/>
              <w:adjustRightInd w:val="0"/>
              <w:spacing w:after="0"/>
              <w:jc w:val="both"/>
              <w:rPr>
                <w:rFonts w:ascii="Times New Roman" w:eastAsia="Times New Roman" w:hAnsi="Times New Roman"/>
                <w:sz w:val="24"/>
                <w:szCs w:val="24"/>
                <w:lang w:eastAsia="zh-CN"/>
              </w:rPr>
            </w:pPr>
            <w:r w:rsidRPr="00AB6289">
              <w:rPr>
                <w:rFonts w:ascii="Times New Roman" w:eastAsia="Times New Roman" w:hAnsi="Times New Roman"/>
                <w:sz w:val="24"/>
                <w:szCs w:val="24"/>
                <w:lang w:eastAsia="zh-CN"/>
              </w:rPr>
              <w:t>Подготовка устного сообщения по темам, пройденным в разделе. Работа с публикациями и первоисточниками.</w:t>
            </w:r>
          </w:p>
          <w:p w:rsidR="00AB6289" w:rsidRPr="00AB6289" w:rsidRDefault="00AB6289" w:rsidP="00AB6289">
            <w:pPr>
              <w:autoSpaceDE w:val="0"/>
              <w:autoSpaceDN w:val="0"/>
              <w:adjustRightInd w:val="0"/>
              <w:spacing w:after="0"/>
              <w:jc w:val="both"/>
              <w:rPr>
                <w:rFonts w:ascii="Times New Roman" w:eastAsia="Times New Roman" w:hAnsi="Times New Roman" w:cs="Calibri"/>
                <w:sz w:val="24"/>
                <w:szCs w:val="24"/>
                <w:lang w:eastAsia="zh-CN"/>
              </w:rPr>
            </w:pPr>
            <w:r w:rsidRPr="00AB6289">
              <w:rPr>
                <w:rFonts w:ascii="Times New Roman" w:eastAsia="Times New Roman" w:hAnsi="Times New Roman"/>
                <w:sz w:val="24"/>
                <w:szCs w:val="24"/>
                <w:lang w:eastAsia="zh-CN"/>
              </w:rPr>
              <w:t>Подготовка эссе.</w:t>
            </w:r>
          </w:p>
        </w:tc>
        <w:tc>
          <w:tcPr>
            <w:tcW w:w="992" w:type="dxa"/>
            <w:tcBorders>
              <w:top w:val="single" w:sz="4" w:space="0" w:color="000000"/>
              <w:left w:val="single" w:sz="4" w:space="0" w:color="000000"/>
              <w:bottom w:val="single" w:sz="4" w:space="0" w:color="000000"/>
              <w:right w:val="single" w:sz="4" w:space="0" w:color="000000"/>
            </w:tcBorders>
            <w:hideMark/>
          </w:tcPr>
          <w:p w:rsidR="00AB6289" w:rsidRPr="00AB6289" w:rsidRDefault="00AB6289" w:rsidP="00AB6289">
            <w:pPr>
              <w:autoSpaceDE w:val="0"/>
              <w:autoSpaceDN w:val="0"/>
              <w:adjustRightInd w:val="0"/>
              <w:spacing w:after="0"/>
              <w:jc w:val="center"/>
              <w:rPr>
                <w:rFonts w:ascii="Times New Roman" w:eastAsiaTheme="minorEastAsia" w:hAnsi="Times New Roman" w:cs="Times New Roman"/>
                <w:sz w:val="24"/>
                <w:szCs w:val="24"/>
              </w:rPr>
            </w:pPr>
            <w:r w:rsidRPr="00AB6289">
              <w:rPr>
                <w:rFonts w:ascii="Times New Roman" w:eastAsiaTheme="minorEastAsia" w:hAnsi="Times New Roman" w:cs="Times New Roman"/>
                <w:sz w:val="24"/>
                <w:szCs w:val="24"/>
              </w:rPr>
              <w:t>4</w:t>
            </w:r>
          </w:p>
        </w:tc>
      </w:tr>
      <w:tr w:rsidR="00AB6289" w:rsidRPr="00AB6289" w:rsidTr="00B00701">
        <w:tc>
          <w:tcPr>
            <w:tcW w:w="567" w:type="dxa"/>
            <w:tcBorders>
              <w:top w:val="single" w:sz="4" w:space="0" w:color="000000"/>
              <w:left w:val="single" w:sz="4" w:space="0" w:color="000000"/>
              <w:bottom w:val="single" w:sz="4" w:space="0" w:color="000000"/>
              <w:right w:val="nil"/>
            </w:tcBorders>
            <w:hideMark/>
          </w:tcPr>
          <w:p w:rsidR="00AB6289" w:rsidRPr="00AB6289" w:rsidRDefault="00AB6289" w:rsidP="00AB6289">
            <w:pPr>
              <w:spacing w:after="0"/>
              <w:rPr>
                <w:rFonts w:cs="Times New Roman"/>
              </w:rPr>
            </w:pPr>
            <w:r w:rsidRPr="00AB6289">
              <w:rPr>
                <w:rFonts w:cs="Times New Roman"/>
              </w:rPr>
              <w:t>6</w:t>
            </w:r>
          </w:p>
        </w:tc>
        <w:tc>
          <w:tcPr>
            <w:tcW w:w="3828" w:type="dxa"/>
            <w:tcBorders>
              <w:top w:val="single" w:sz="4" w:space="0" w:color="000000"/>
              <w:left w:val="single" w:sz="4" w:space="0" w:color="000000"/>
              <w:bottom w:val="single" w:sz="4" w:space="0" w:color="000000"/>
              <w:right w:val="nil"/>
            </w:tcBorders>
            <w:hideMark/>
          </w:tcPr>
          <w:p w:rsidR="00AB6289" w:rsidRPr="00AB6289" w:rsidRDefault="00AB6289" w:rsidP="00AB6289">
            <w:pPr>
              <w:snapToGrid w:val="0"/>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Раздел 5. Казачество. Культура различных групп казачества</w:t>
            </w:r>
            <w:r w:rsidRPr="00AB6289">
              <w:rPr>
                <w:rFonts w:ascii="Times New Roman" w:hAnsi="Times New Roman" w:cs="Times New Roman"/>
                <w:sz w:val="24"/>
                <w:szCs w:val="24"/>
              </w:rPr>
              <w:t xml:space="preserve">: донского, кубанского, терского, астраханского, уральского и т.д. </w:t>
            </w:r>
            <w:r w:rsidRPr="00AB6289">
              <w:rPr>
                <w:rFonts w:ascii="Times New Roman" w:eastAsia="Times New Roman" w:hAnsi="Times New Roman" w:cs="Times New Roman"/>
                <w:color w:val="000000"/>
                <w:sz w:val="24"/>
                <w:szCs w:val="24"/>
                <w:lang w:eastAsia="ru-RU"/>
              </w:rPr>
              <w:t xml:space="preserve">Традиционная культура </w:t>
            </w:r>
            <w:proofErr w:type="spellStart"/>
            <w:r w:rsidRPr="00AB6289">
              <w:rPr>
                <w:rFonts w:ascii="Times New Roman" w:eastAsia="Times New Roman" w:hAnsi="Times New Roman" w:cs="Times New Roman"/>
                <w:color w:val="000000"/>
                <w:sz w:val="24"/>
                <w:szCs w:val="24"/>
                <w:lang w:eastAsia="ru-RU"/>
              </w:rPr>
              <w:t>казаков-некрасовцев</w:t>
            </w:r>
            <w:proofErr w:type="spellEnd"/>
          </w:p>
        </w:tc>
        <w:tc>
          <w:tcPr>
            <w:tcW w:w="4282" w:type="dxa"/>
            <w:tcBorders>
              <w:top w:val="single" w:sz="4" w:space="0" w:color="000000"/>
              <w:left w:val="single" w:sz="4" w:space="0" w:color="000000"/>
              <w:bottom w:val="single" w:sz="4" w:space="0" w:color="000000"/>
              <w:right w:val="nil"/>
            </w:tcBorders>
            <w:hideMark/>
          </w:tcPr>
          <w:p w:rsidR="00AB6289" w:rsidRPr="00AB6289" w:rsidRDefault="00AB6289" w:rsidP="00AB6289">
            <w:pPr>
              <w:autoSpaceDE w:val="0"/>
              <w:autoSpaceDN w:val="0"/>
              <w:adjustRightInd w:val="0"/>
              <w:spacing w:after="0"/>
              <w:jc w:val="both"/>
              <w:rPr>
                <w:rFonts w:ascii="Times New Roman" w:eastAsia="Times New Roman" w:hAnsi="Times New Roman" w:cs="Calibri"/>
                <w:sz w:val="24"/>
                <w:szCs w:val="24"/>
                <w:lang w:eastAsia="zh-CN"/>
              </w:rPr>
            </w:pPr>
            <w:r w:rsidRPr="00AB6289">
              <w:rPr>
                <w:rFonts w:ascii="Times New Roman" w:eastAsia="Times New Roman" w:hAnsi="Times New Roman"/>
                <w:sz w:val="24"/>
                <w:szCs w:val="24"/>
                <w:lang w:eastAsia="zh-CN"/>
              </w:rPr>
              <w:t>Подготовка устного сообщения по темам, пройденным в разделе. Работа с публикациями и первоисточниками.</w:t>
            </w:r>
          </w:p>
        </w:tc>
        <w:tc>
          <w:tcPr>
            <w:tcW w:w="992" w:type="dxa"/>
            <w:tcBorders>
              <w:top w:val="single" w:sz="4" w:space="0" w:color="000000"/>
              <w:left w:val="single" w:sz="4" w:space="0" w:color="000000"/>
              <w:bottom w:val="single" w:sz="4" w:space="0" w:color="000000"/>
              <w:right w:val="single" w:sz="4" w:space="0" w:color="000000"/>
            </w:tcBorders>
            <w:hideMark/>
          </w:tcPr>
          <w:p w:rsidR="00AB6289" w:rsidRPr="00AB6289" w:rsidRDefault="00AB6289" w:rsidP="00AB6289">
            <w:pPr>
              <w:autoSpaceDE w:val="0"/>
              <w:autoSpaceDN w:val="0"/>
              <w:adjustRightInd w:val="0"/>
              <w:spacing w:after="0"/>
              <w:jc w:val="center"/>
              <w:rPr>
                <w:rFonts w:ascii="Times New Roman" w:eastAsiaTheme="minorEastAsia" w:hAnsi="Times New Roman" w:cs="Times New Roman"/>
                <w:sz w:val="24"/>
                <w:szCs w:val="24"/>
              </w:rPr>
            </w:pPr>
            <w:r w:rsidRPr="00AB6289">
              <w:rPr>
                <w:rFonts w:ascii="Times New Roman" w:eastAsiaTheme="minorEastAsia" w:hAnsi="Times New Roman" w:cs="Times New Roman"/>
                <w:sz w:val="24"/>
                <w:szCs w:val="24"/>
              </w:rPr>
              <w:t>4</w:t>
            </w:r>
          </w:p>
        </w:tc>
      </w:tr>
      <w:tr w:rsidR="00AB6289" w:rsidRPr="00AB6289" w:rsidTr="00B00701">
        <w:tc>
          <w:tcPr>
            <w:tcW w:w="567" w:type="dxa"/>
            <w:tcBorders>
              <w:top w:val="single" w:sz="4" w:space="0" w:color="000000"/>
              <w:left w:val="single" w:sz="4" w:space="0" w:color="000000"/>
              <w:bottom w:val="single" w:sz="4" w:space="0" w:color="000000"/>
              <w:right w:val="nil"/>
            </w:tcBorders>
            <w:hideMark/>
          </w:tcPr>
          <w:p w:rsidR="00AB6289" w:rsidRPr="00AB6289" w:rsidRDefault="00AB6289" w:rsidP="00AB6289">
            <w:pPr>
              <w:spacing w:after="0"/>
              <w:rPr>
                <w:rFonts w:cs="Times New Roman"/>
              </w:rPr>
            </w:pPr>
            <w:r w:rsidRPr="00AB6289">
              <w:rPr>
                <w:rFonts w:cs="Times New Roman"/>
              </w:rPr>
              <w:t>7</w:t>
            </w:r>
          </w:p>
        </w:tc>
        <w:tc>
          <w:tcPr>
            <w:tcW w:w="3828" w:type="dxa"/>
            <w:tcBorders>
              <w:top w:val="single" w:sz="4" w:space="0" w:color="000000"/>
              <w:left w:val="single" w:sz="4" w:space="0" w:color="000000"/>
              <w:bottom w:val="single" w:sz="4" w:space="0" w:color="000000"/>
              <w:right w:val="nil"/>
            </w:tcBorders>
            <w:hideMark/>
          </w:tcPr>
          <w:p w:rsidR="00AB6289" w:rsidRPr="00AB6289" w:rsidRDefault="00AB6289" w:rsidP="00AB6289">
            <w:pPr>
              <w:snapToGrid w:val="0"/>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Раздел 6. Субэтносы русского населения Сибири</w:t>
            </w:r>
          </w:p>
        </w:tc>
        <w:tc>
          <w:tcPr>
            <w:tcW w:w="4282" w:type="dxa"/>
            <w:tcBorders>
              <w:top w:val="single" w:sz="4" w:space="0" w:color="000000"/>
              <w:left w:val="single" w:sz="4" w:space="0" w:color="000000"/>
              <w:bottom w:val="single" w:sz="4" w:space="0" w:color="000000"/>
              <w:right w:val="nil"/>
            </w:tcBorders>
            <w:hideMark/>
          </w:tcPr>
          <w:p w:rsidR="00AB6289" w:rsidRPr="00AB6289" w:rsidRDefault="00AB6289" w:rsidP="00AB6289">
            <w:pPr>
              <w:widowControl w:val="0"/>
              <w:tabs>
                <w:tab w:val="left" w:pos="708"/>
              </w:tabs>
              <w:suppressAutoHyphens/>
              <w:autoSpaceDE w:val="0"/>
              <w:autoSpaceDN w:val="0"/>
              <w:adjustRightInd w:val="0"/>
              <w:snapToGrid w:val="0"/>
              <w:spacing w:after="0" w:line="240" w:lineRule="auto"/>
              <w:jc w:val="center"/>
              <w:rPr>
                <w:rFonts w:ascii="Times New Roman" w:eastAsia="Times New Roman" w:hAnsi="Times New Roman" w:cs="Times New Roman"/>
                <w:sz w:val="24"/>
                <w:szCs w:val="24"/>
                <w:lang w:eastAsia="zh-CN"/>
              </w:rPr>
            </w:pPr>
            <w:r w:rsidRPr="00AB6289">
              <w:rPr>
                <w:rFonts w:ascii="Times New Roman" w:eastAsia="Times New Roman" w:hAnsi="Times New Roman"/>
                <w:sz w:val="24"/>
                <w:szCs w:val="24"/>
                <w:lang w:eastAsia="zh-CN"/>
              </w:rPr>
              <w:t xml:space="preserve">Подготовка к устной дискуссии по темам, пройденным в разделе. Работа с </w:t>
            </w:r>
            <w:r w:rsidRPr="00AB6289">
              <w:rPr>
                <w:rFonts w:ascii="Times New Roman" w:eastAsia="Times New Roman" w:hAnsi="Times New Roman"/>
                <w:sz w:val="24"/>
                <w:szCs w:val="24"/>
                <w:lang w:eastAsia="zh-CN"/>
              </w:rPr>
              <w:lastRenderedPageBreak/>
              <w:t>публикациями и первоисточниками.</w:t>
            </w:r>
          </w:p>
        </w:tc>
        <w:tc>
          <w:tcPr>
            <w:tcW w:w="992" w:type="dxa"/>
            <w:tcBorders>
              <w:top w:val="single" w:sz="4" w:space="0" w:color="000000"/>
              <w:left w:val="single" w:sz="4" w:space="0" w:color="000000"/>
              <w:bottom w:val="single" w:sz="4" w:space="0" w:color="000000"/>
              <w:right w:val="single" w:sz="4" w:space="0" w:color="000000"/>
            </w:tcBorders>
            <w:hideMark/>
          </w:tcPr>
          <w:p w:rsidR="00AB6289" w:rsidRPr="00AB6289" w:rsidRDefault="00AB6289" w:rsidP="00AB6289">
            <w:pPr>
              <w:autoSpaceDE w:val="0"/>
              <w:autoSpaceDN w:val="0"/>
              <w:adjustRightInd w:val="0"/>
              <w:spacing w:after="0"/>
              <w:jc w:val="center"/>
              <w:rPr>
                <w:rFonts w:ascii="Times New Roman" w:eastAsiaTheme="minorEastAsia" w:hAnsi="Times New Roman" w:cs="Times New Roman"/>
                <w:sz w:val="24"/>
                <w:szCs w:val="24"/>
              </w:rPr>
            </w:pPr>
            <w:r w:rsidRPr="00AB6289">
              <w:rPr>
                <w:rFonts w:ascii="Times New Roman" w:eastAsiaTheme="minorEastAsia" w:hAnsi="Times New Roman" w:cs="Times New Roman"/>
                <w:sz w:val="24"/>
                <w:szCs w:val="24"/>
              </w:rPr>
              <w:lastRenderedPageBreak/>
              <w:t>4</w:t>
            </w:r>
          </w:p>
        </w:tc>
      </w:tr>
      <w:tr w:rsidR="00AB6289" w:rsidRPr="00AB6289" w:rsidTr="00B00701">
        <w:tc>
          <w:tcPr>
            <w:tcW w:w="567" w:type="dxa"/>
            <w:tcBorders>
              <w:top w:val="single" w:sz="4" w:space="0" w:color="000000"/>
              <w:left w:val="single" w:sz="4" w:space="0" w:color="000000"/>
              <w:bottom w:val="single" w:sz="4" w:space="0" w:color="000000"/>
              <w:right w:val="nil"/>
            </w:tcBorders>
            <w:hideMark/>
          </w:tcPr>
          <w:p w:rsidR="00AB6289" w:rsidRPr="00AB6289" w:rsidRDefault="00AB6289" w:rsidP="00AB6289">
            <w:pPr>
              <w:autoSpaceDE w:val="0"/>
              <w:autoSpaceDN w:val="0"/>
              <w:adjustRightInd w:val="0"/>
              <w:spacing w:after="0"/>
              <w:rPr>
                <w:rFonts w:ascii="Times New Roman" w:eastAsiaTheme="minorEastAsia" w:hAnsi="Times New Roman" w:cs="Times New Roman"/>
                <w:sz w:val="24"/>
                <w:szCs w:val="24"/>
              </w:rPr>
            </w:pPr>
            <w:r w:rsidRPr="00AB6289">
              <w:rPr>
                <w:rFonts w:ascii="Times New Roman" w:eastAsiaTheme="minorEastAsia" w:hAnsi="Times New Roman" w:cs="Times New Roman"/>
                <w:sz w:val="24"/>
                <w:szCs w:val="24"/>
              </w:rPr>
              <w:lastRenderedPageBreak/>
              <w:t>8</w:t>
            </w:r>
          </w:p>
        </w:tc>
        <w:tc>
          <w:tcPr>
            <w:tcW w:w="3828" w:type="dxa"/>
            <w:tcBorders>
              <w:top w:val="single" w:sz="4" w:space="0" w:color="000000"/>
              <w:left w:val="single" w:sz="4" w:space="0" w:color="000000"/>
              <w:bottom w:val="single" w:sz="4" w:space="0" w:color="000000"/>
              <w:right w:val="nil"/>
            </w:tcBorders>
            <w:hideMark/>
          </w:tcPr>
          <w:p w:rsidR="00AB6289" w:rsidRPr="00AB6289" w:rsidRDefault="00AB6289" w:rsidP="00AB6289">
            <w:pPr>
              <w:snapToGrid w:val="0"/>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Раздел 7. Субэтносы южно-русского населения</w:t>
            </w:r>
          </w:p>
        </w:tc>
        <w:tc>
          <w:tcPr>
            <w:tcW w:w="4282" w:type="dxa"/>
            <w:tcBorders>
              <w:top w:val="single" w:sz="4" w:space="0" w:color="000000"/>
              <w:left w:val="single" w:sz="4" w:space="0" w:color="000000"/>
              <w:bottom w:val="single" w:sz="4" w:space="0" w:color="000000"/>
              <w:right w:val="nil"/>
            </w:tcBorders>
            <w:hideMark/>
          </w:tcPr>
          <w:p w:rsidR="00AB6289" w:rsidRPr="00AB6289" w:rsidRDefault="00AB6289" w:rsidP="00AB6289">
            <w:pPr>
              <w:widowControl w:val="0"/>
              <w:tabs>
                <w:tab w:val="left" w:pos="708"/>
              </w:tabs>
              <w:suppressAutoHyphens/>
              <w:autoSpaceDE w:val="0"/>
              <w:autoSpaceDN w:val="0"/>
              <w:adjustRightInd w:val="0"/>
              <w:snapToGrid w:val="0"/>
              <w:spacing w:after="0" w:line="240" w:lineRule="auto"/>
              <w:jc w:val="center"/>
              <w:rPr>
                <w:rFonts w:ascii="Times New Roman" w:eastAsia="Times New Roman" w:hAnsi="Times New Roman" w:cs="Calibri"/>
                <w:sz w:val="24"/>
                <w:szCs w:val="24"/>
                <w:lang w:eastAsia="zh-CN"/>
              </w:rPr>
            </w:pPr>
            <w:r w:rsidRPr="00AB6289">
              <w:rPr>
                <w:rFonts w:ascii="Times New Roman" w:eastAsia="Times New Roman" w:hAnsi="Times New Roman"/>
                <w:sz w:val="24"/>
                <w:szCs w:val="24"/>
                <w:lang w:eastAsia="zh-CN"/>
              </w:rPr>
              <w:t>Подготовка к зачету. Работа с публикациями и первоисточниками.</w:t>
            </w:r>
          </w:p>
        </w:tc>
        <w:tc>
          <w:tcPr>
            <w:tcW w:w="992" w:type="dxa"/>
            <w:tcBorders>
              <w:top w:val="single" w:sz="4" w:space="0" w:color="000000"/>
              <w:left w:val="single" w:sz="4" w:space="0" w:color="000000"/>
              <w:bottom w:val="single" w:sz="4" w:space="0" w:color="000000"/>
              <w:right w:val="single" w:sz="4" w:space="0" w:color="000000"/>
            </w:tcBorders>
            <w:hideMark/>
          </w:tcPr>
          <w:p w:rsidR="00AB6289" w:rsidRPr="00AB6289" w:rsidRDefault="007850AA" w:rsidP="00AB6289">
            <w:pPr>
              <w:autoSpaceDE w:val="0"/>
              <w:autoSpaceDN w:val="0"/>
              <w:adjustRightInd w:val="0"/>
              <w:spacing w:after="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r>
      <w:tr w:rsidR="00AB6289" w:rsidRPr="00AB6289" w:rsidTr="00B00701">
        <w:tc>
          <w:tcPr>
            <w:tcW w:w="567" w:type="dxa"/>
            <w:tcBorders>
              <w:top w:val="single" w:sz="4" w:space="0" w:color="000000"/>
              <w:left w:val="single" w:sz="4" w:space="0" w:color="000000"/>
              <w:bottom w:val="single" w:sz="4" w:space="0" w:color="000000"/>
              <w:right w:val="nil"/>
            </w:tcBorders>
          </w:tcPr>
          <w:p w:rsidR="00AB6289" w:rsidRPr="00AB6289" w:rsidRDefault="00AB6289" w:rsidP="00AB6289">
            <w:pPr>
              <w:autoSpaceDE w:val="0"/>
              <w:autoSpaceDN w:val="0"/>
              <w:adjustRightInd w:val="0"/>
              <w:spacing w:after="0"/>
              <w:jc w:val="center"/>
              <w:rPr>
                <w:rFonts w:ascii="Times New Roman" w:eastAsiaTheme="minorEastAsia" w:hAnsi="Times New Roman" w:cs="Times New Roman"/>
                <w:sz w:val="24"/>
                <w:szCs w:val="24"/>
              </w:rPr>
            </w:pPr>
          </w:p>
        </w:tc>
        <w:tc>
          <w:tcPr>
            <w:tcW w:w="3828" w:type="dxa"/>
            <w:tcBorders>
              <w:top w:val="single" w:sz="4" w:space="0" w:color="000000"/>
              <w:left w:val="single" w:sz="4" w:space="0" w:color="000000"/>
              <w:bottom w:val="single" w:sz="4" w:space="0" w:color="000000"/>
              <w:right w:val="nil"/>
            </w:tcBorders>
          </w:tcPr>
          <w:p w:rsidR="00AB6289" w:rsidRPr="00AB6289" w:rsidRDefault="00AB6289" w:rsidP="00AB6289">
            <w:pPr>
              <w:autoSpaceDE w:val="0"/>
              <w:autoSpaceDN w:val="0"/>
              <w:adjustRightInd w:val="0"/>
              <w:spacing w:after="0"/>
              <w:rPr>
                <w:rFonts w:ascii="Times New Roman" w:eastAsiaTheme="minorEastAsia" w:hAnsi="Times New Roman" w:cs="Times New Roman"/>
                <w:sz w:val="24"/>
                <w:szCs w:val="24"/>
              </w:rPr>
            </w:pPr>
          </w:p>
        </w:tc>
        <w:tc>
          <w:tcPr>
            <w:tcW w:w="4282" w:type="dxa"/>
            <w:tcBorders>
              <w:top w:val="single" w:sz="4" w:space="0" w:color="000000"/>
              <w:left w:val="single" w:sz="4" w:space="0" w:color="000000"/>
              <w:bottom w:val="single" w:sz="4" w:space="0" w:color="000000"/>
              <w:right w:val="nil"/>
            </w:tcBorders>
          </w:tcPr>
          <w:p w:rsidR="00AB6289" w:rsidRPr="00AB6289" w:rsidRDefault="00AB6289" w:rsidP="00AB6289">
            <w:pPr>
              <w:widowControl w:val="0"/>
              <w:tabs>
                <w:tab w:val="left" w:pos="708"/>
              </w:tabs>
              <w:suppressAutoHyphens/>
              <w:autoSpaceDE w:val="0"/>
              <w:autoSpaceDN w:val="0"/>
              <w:adjustRightInd w:val="0"/>
              <w:snapToGrid w:val="0"/>
              <w:spacing w:after="0" w:line="240" w:lineRule="auto"/>
              <w:jc w:val="center"/>
              <w:rPr>
                <w:rFonts w:ascii="Times New Roman" w:eastAsia="Times New Roman" w:hAnsi="Times New Roman" w:cs="Calibri"/>
                <w:sz w:val="24"/>
                <w:szCs w:val="24"/>
                <w:lang w:eastAsia="zh-CN"/>
              </w:rPr>
            </w:pPr>
          </w:p>
        </w:tc>
        <w:tc>
          <w:tcPr>
            <w:tcW w:w="992" w:type="dxa"/>
            <w:tcBorders>
              <w:top w:val="single" w:sz="4" w:space="0" w:color="000000"/>
              <w:left w:val="single" w:sz="4" w:space="0" w:color="000000"/>
              <w:bottom w:val="single" w:sz="4" w:space="0" w:color="000000"/>
              <w:right w:val="single" w:sz="4" w:space="0" w:color="000000"/>
            </w:tcBorders>
            <w:hideMark/>
          </w:tcPr>
          <w:p w:rsidR="00AB6289" w:rsidRPr="00AB6289" w:rsidRDefault="00AB6289" w:rsidP="007850AA">
            <w:pPr>
              <w:autoSpaceDE w:val="0"/>
              <w:autoSpaceDN w:val="0"/>
              <w:adjustRightInd w:val="0"/>
              <w:spacing w:after="0"/>
              <w:jc w:val="center"/>
              <w:rPr>
                <w:rFonts w:ascii="Times New Roman" w:eastAsiaTheme="minorEastAsia" w:hAnsi="Times New Roman" w:cs="Times New Roman"/>
                <w:sz w:val="24"/>
                <w:szCs w:val="24"/>
              </w:rPr>
            </w:pPr>
            <w:r w:rsidRPr="00AB6289">
              <w:rPr>
                <w:rFonts w:ascii="Times New Roman" w:eastAsiaTheme="minorEastAsia" w:hAnsi="Times New Roman" w:cs="Times New Roman"/>
                <w:sz w:val="24"/>
                <w:szCs w:val="24"/>
              </w:rPr>
              <w:t>3</w:t>
            </w:r>
            <w:r w:rsidR="007850AA">
              <w:rPr>
                <w:rFonts w:ascii="Times New Roman" w:eastAsiaTheme="minorEastAsia" w:hAnsi="Times New Roman" w:cs="Times New Roman"/>
                <w:sz w:val="24"/>
                <w:szCs w:val="24"/>
              </w:rPr>
              <w:t>2</w:t>
            </w:r>
          </w:p>
        </w:tc>
      </w:tr>
    </w:tbl>
    <w:p w:rsidR="00AB6289" w:rsidRPr="00AB6289" w:rsidRDefault="00AB6289" w:rsidP="00AB6289">
      <w:pPr>
        <w:spacing w:after="0" w:line="240" w:lineRule="auto"/>
        <w:jc w:val="both"/>
        <w:rPr>
          <w:rFonts w:ascii="Times New Roman" w:eastAsia="Times New Roman" w:hAnsi="Times New Roman" w:cs="Calibri"/>
          <w:b/>
          <w:i/>
          <w:sz w:val="24"/>
          <w:szCs w:val="24"/>
        </w:rPr>
      </w:pPr>
    </w:p>
    <w:p w:rsidR="00AB6289" w:rsidRPr="00AB6289" w:rsidRDefault="00AB6289" w:rsidP="00AB6289">
      <w:pPr>
        <w:keepNext/>
        <w:keepLines/>
        <w:spacing w:before="40" w:after="0" w:line="240" w:lineRule="auto"/>
        <w:ind w:left="360"/>
        <w:outlineLvl w:val="1"/>
        <w:rPr>
          <w:rFonts w:asciiTheme="majorHAnsi" w:eastAsiaTheme="majorEastAsia" w:hAnsiTheme="majorHAnsi" w:cstheme="majorBidi"/>
          <w:sz w:val="26"/>
          <w:szCs w:val="26"/>
          <w:lang w:eastAsia="ru-RU"/>
        </w:rPr>
      </w:pPr>
    </w:p>
    <w:p w:rsidR="00AB6289" w:rsidRPr="00AB6289" w:rsidRDefault="00AB6289" w:rsidP="00AB6289">
      <w:pPr>
        <w:keepNext/>
        <w:keepLines/>
        <w:numPr>
          <w:ilvl w:val="0"/>
          <w:numId w:val="4"/>
        </w:numPr>
        <w:spacing w:before="40" w:after="0" w:line="240" w:lineRule="auto"/>
        <w:outlineLvl w:val="1"/>
        <w:rPr>
          <w:rFonts w:ascii="Times New Roman" w:eastAsiaTheme="majorEastAsia" w:hAnsi="Times New Roman" w:cs="Times New Roman"/>
          <w:sz w:val="24"/>
          <w:szCs w:val="24"/>
          <w:lang w:eastAsia="ru-RU"/>
        </w:rPr>
      </w:pPr>
      <w:r w:rsidRPr="00AB6289">
        <w:rPr>
          <w:rFonts w:ascii="Times New Roman" w:eastAsiaTheme="majorEastAsia" w:hAnsi="Times New Roman" w:cs="Times New Roman"/>
          <w:sz w:val="24"/>
          <w:szCs w:val="24"/>
          <w:lang w:eastAsia="ru-RU"/>
        </w:rPr>
        <w:t>Рекомендации по организации самостоятельной работы обучающихся</w:t>
      </w:r>
      <w:bookmarkEnd w:id="1"/>
    </w:p>
    <w:p w:rsidR="00AB6289" w:rsidRPr="00AB6289" w:rsidRDefault="00AB6289" w:rsidP="00AB6289">
      <w:pPr>
        <w:spacing w:after="0" w:line="240" w:lineRule="auto"/>
        <w:rPr>
          <w:rFonts w:ascii="Times New Roman" w:eastAsia="Times New Roman" w:hAnsi="Times New Roman" w:cs="Times New Roman"/>
          <w:sz w:val="24"/>
          <w:szCs w:val="24"/>
          <w:lang w:eastAsia="ru-RU"/>
        </w:rPr>
      </w:pPr>
    </w:p>
    <w:p w:rsidR="00AB6289" w:rsidRPr="00AB6289" w:rsidRDefault="00AB6289" w:rsidP="00AB6289">
      <w:pPr>
        <w:keepNext/>
        <w:keepLines/>
        <w:numPr>
          <w:ilvl w:val="1"/>
          <w:numId w:val="4"/>
        </w:numPr>
        <w:spacing w:before="40" w:after="0" w:line="240" w:lineRule="auto"/>
        <w:outlineLvl w:val="1"/>
        <w:rPr>
          <w:rFonts w:ascii="Times New Roman" w:eastAsiaTheme="majorEastAsia" w:hAnsi="Times New Roman" w:cs="Times New Roman"/>
          <w:sz w:val="24"/>
          <w:szCs w:val="24"/>
          <w:lang w:eastAsia="ru-RU"/>
        </w:rPr>
      </w:pPr>
      <w:bookmarkStart w:id="2" w:name="_Toc1491209"/>
      <w:r w:rsidRPr="00AB6289">
        <w:rPr>
          <w:rFonts w:ascii="Times New Roman" w:eastAsiaTheme="majorEastAsia" w:hAnsi="Times New Roman" w:cs="Times New Roman"/>
          <w:sz w:val="24"/>
          <w:szCs w:val="24"/>
          <w:lang w:eastAsia="ru-RU"/>
        </w:rPr>
        <w:t>Общие рекомендации по организации самостоятельной работы обучающихся</w:t>
      </w:r>
      <w:bookmarkEnd w:id="2"/>
    </w:p>
    <w:p w:rsidR="00AB6289" w:rsidRPr="00AB6289" w:rsidRDefault="00AB6289" w:rsidP="00AB6289">
      <w:pPr>
        <w:keepNext/>
        <w:keepLines/>
        <w:spacing w:before="40" w:after="0" w:line="240" w:lineRule="auto"/>
        <w:ind w:left="750"/>
        <w:outlineLvl w:val="1"/>
        <w:rPr>
          <w:rFonts w:asciiTheme="majorHAnsi" w:eastAsiaTheme="majorEastAsia" w:hAnsiTheme="majorHAnsi" w:cstheme="majorBidi"/>
          <w:color w:val="365F91" w:themeColor="accent1" w:themeShade="BF"/>
          <w:sz w:val="26"/>
          <w:szCs w:val="26"/>
          <w:lang w:eastAsia="ru-RU"/>
        </w:rPr>
      </w:pP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AB6289">
        <w:rPr>
          <w:rFonts w:ascii="Times New Roman" w:eastAsia="Times New Roman" w:hAnsi="Times New Roman" w:cs="Times New Roman"/>
          <w:bCs/>
          <w:iCs/>
          <w:sz w:val="24"/>
          <w:szCs w:val="24"/>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AB6289" w:rsidRPr="00AB6289" w:rsidRDefault="00AB6289" w:rsidP="00AB6289">
      <w:pPr>
        <w:spacing w:after="0" w:line="240" w:lineRule="auto"/>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rsidR="00AB6289" w:rsidRPr="00AB6289" w:rsidRDefault="00AB6289" w:rsidP="00AB6289">
      <w:pPr>
        <w:numPr>
          <w:ilvl w:val="0"/>
          <w:numId w:val="2"/>
        </w:numPr>
        <w:tabs>
          <w:tab w:val="num" w:pos="0"/>
          <w:tab w:val="num" w:pos="284"/>
        </w:tabs>
        <w:spacing w:after="0" w:line="240" w:lineRule="auto"/>
        <w:rPr>
          <w:rFonts w:ascii="Times New Roman" w:eastAsia="Times New Roman" w:hAnsi="Times New Roman" w:cs="Times New Roman"/>
          <w:sz w:val="24"/>
          <w:szCs w:val="24"/>
          <w:lang w:eastAsia="ru-RU"/>
        </w:rPr>
      </w:pPr>
      <w:proofErr w:type="gramStart"/>
      <w:r w:rsidRPr="00AB6289">
        <w:rPr>
          <w:rFonts w:ascii="Times New Roman" w:eastAsia="Times New Roman" w:hAnsi="Times New Roman" w:cs="Times New Roman"/>
          <w:b/>
          <w:sz w:val="24"/>
          <w:szCs w:val="24"/>
          <w:lang w:eastAsia="ru-RU"/>
        </w:rPr>
        <w:t>подготовительный</w:t>
      </w:r>
      <w:proofErr w:type="gramEnd"/>
      <w:r w:rsidRPr="00AB6289">
        <w:rPr>
          <w:rFonts w:ascii="Times New Roman" w:eastAsia="Times New Roman" w:hAnsi="Times New Roman" w:cs="Times New Roman"/>
          <w:sz w:val="24"/>
          <w:szCs w:val="24"/>
          <w:lang w:eastAsia="ru-RU"/>
        </w:rPr>
        <w:t xml:space="preserve"> (определение целей,  составление программы, подготовка методического обеспечения, подготовка оборудования);</w:t>
      </w:r>
    </w:p>
    <w:p w:rsidR="00AB6289" w:rsidRPr="00AB6289" w:rsidRDefault="00AB6289" w:rsidP="00AB6289">
      <w:pPr>
        <w:numPr>
          <w:ilvl w:val="0"/>
          <w:numId w:val="2"/>
        </w:numPr>
        <w:tabs>
          <w:tab w:val="num" w:pos="0"/>
          <w:tab w:val="num" w:pos="284"/>
        </w:tabs>
        <w:spacing w:after="0" w:line="240" w:lineRule="auto"/>
        <w:rPr>
          <w:rFonts w:ascii="Times New Roman" w:eastAsia="Times New Roman" w:hAnsi="Times New Roman" w:cs="Times New Roman"/>
          <w:sz w:val="24"/>
          <w:szCs w:val="24"/>
          <w:lang w:eastAsia="ru-RU"/>
        </w:rPr>
      </w:pPr>
      <w:proofErr w:type="gramStart"/>
      <w:r w:rsidRPr="00AB6289">
        <w:rPr>
          <w:rFonts w:ascii="Times New Roman" w:eastAsia="Times New Roman" w:hAnsi="Times New Roman" w:cs="Times New Roman"/>
          <w:b/>
          <w:sz w:val="24"/>
          <w:szCs w:val="24"/>
          <w:lang w:eastAsia="ru-RU"/>
        </w:rPr>
        <w:t>основной</w:t>
      </w:r>
      <w:r w:rsidRPr="00AB6289">
        <w:rPr>
          <w:rFonts w:ascii="Times New Roman" w:eastAsia="Times New Roman" w:hAnsi="Times New Roman" w:cs="Times New Roman"/>
          <w:sz w:val="24"/>
          <w:szCs w:val="24"/>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roofErr w:type="gramEnd"/>
    </w:p>
    <w:p w:rsidR="00AB6289" w:rsidRPr="00AB6289" w:rsidRDefault="00AB6289" w:rsidP="00AB6289">
      <w:pPr>
        <w:numPr>
          <w:ilvl w:val="0"/>
          <w:numId w:val="2"/>
        </w:numPr>
        <w:tabs>
          <w:tab w:val="num" w:pos="0"/>
          <w:tab w:val="num" w:pos="284"/>
        </w:tabs>
        <w:spacing w:after="0" w:line="240" w:lineRule="auto"/>
        <w:rPr>
          <w:rFonts w:ascii="Times New Roman" w:eastAsia="Times New Roman" w:hAnsi="Times New Roman" w:cs="Times New Roman"/>
          <w:sz w:val="24"/>
          <w:szCs w:val="24"/>
          <w:lang w:eastAsia="ru-RU"/>
        </w:rPr>
      </w:pPr>
      <w:r w:rsidRPr="00AB6289">
        <w:rPr>
          <w:rFonts w:ascii="Times New Roman" w:eastAsia="Times New Roman" w:hAnsi="Times New Roman" w:cs="Times New Roman"/>
          <w:b/>
          <w:sz w:val="24"/>
          <w:szCs w:val="24"/>
          <w:lang w:eastAsia="ru-RU"/>
        </w:rPr>
        <w:t xml:space="preserve">заключительный </w:t>
      </w:r>
      <w:r w:rsidRPr="00AB6289">
        <w:rPr>
          <w:rFonts w:ascii="Times New Roman" w:eastAsia="Times New Roman" w:hAnsi="Times New Roman" w:cs="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AB6289" w:rsidRPr="00AB6289" w:rsidRDefault="00AB6289" w:rsidP="00AB6289">
      <w:pPr>
        <w:tabs>
          <w:tab w:val="num" w:pos="284"/>
        </w:tabs>
        <w:autoSpaceDE w:val="0"/>
        <w:autoSpaceDN w:val="0"/>
        <w:adjustRightInd w:val="0"/>
        <w:spacing w:after="0" w:line="240" w:lineRule="auto"/>
        <w:rPr>
          <w:rFonts w:ascii="Times New Roman" w:eastAsia="Times New Roman" w:hAnsi="Times New Roman" w:cs="Times New Roman"/>
          <w:bCs/>
          <w:iCs/>
          <w:sz w:val="24"/>
          <w:szCs w:val="24"/>
          <w:lang w:eastAsia="ru-RU"/>
        </w:rPr>
      </w:pPr>
      <w:r w:rsidRPr="00AB6289">
        <w:rPr>
          <w:rFonts w:ascii="Times New Roman" w:eastAsia="Times New Roman" w:hAnsi="Times New Roman" w:cs="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AB6289" w:rsidRPr="00AB6289" w:rsidRDefault="00AB6289" w:rsidP="00AB6289">
      <w:pPr>
        <w:numPr>
          <w:ilvl w:val="0"/>
          <w:numId w:val="2"/>
        </w:numPr>
        <w:tabs>
          <w:tab w:val="num" w:pos="284"/>
        </w:tabs>
        <w:autoSpaceDE w:val="0"/>
        <w:autoSpaceDN w:val="0"/>
        <w:adjustRightInd w:val="0"/>
        <w:spacing w:after="0" w:line="240" w:lineRule="auto"/>
        <w:contextualSpacing/>
        <w:rPr>
          <w:rFonts w:ascii="Times New Roman" w:eastAsia="Times New Roman" w:hAnsi="Times New Roman" w:cs="Times New Roman"/>
          <w:bCs/>
          <w:iCs/>
          <w:sz w:val="24"/>
          <w:szCs w:val="24"/>
          <w:lang w:eastAsia="ru-RU"/>
        </w:rPr>
      </w:pPr>
      <w:r w:rsidRPr="00AB6289">
        <w:rPr>
          <w:rFonts w:ascii="Times New Roman" w:eastAsia="Times New Roman" w:hAnsi="Times New Roman" w:cs="Times New Roman"/>
          <w:bCs/>
          <w:iCs/>
          <w:sz w:val="24"/>
          <w:szCs w:val="24"/>
          <w:lang w:eastAsia="ru-RU"/>
        </w:rPr>
        <w:t>тестового контроля (преподаватель лишь фиксирует отметку, которую выставляет программа);</w:t>
      </w:r>
    </w:p>
    <w:p w:rsidR="00AB6289" w:rsidRPr="00AB6289" w:rsidRDefault="00AB6289" w:rsidP="00AB6289">
      <w:pPr>
        <w:numPr>
          <w:ilvl w:val="0"/>
          <w:numId w:val="2"/>
        </w:numPr>
        <w:tabs>
          <w:tab w:val="num" w:pos="284"/>
        </w:tabs>
        <w:autoSpaceDE w:val="0"/>
        <w:autoSpaceDN w:val="0"/>
        <w:adjustRightInd w:val="0"/>
        <w:spacing w:after="0" w:line="240" w:lineRule="auto"/>
        <w:contextualSpacing/>
        <w:rPr>
          <w:rFonts w:ascii="Times New Roman" w:eastAsia="Times New Roman" w:hAnsi="Times New Roman" w:cs="Times New Roman"/>
          <w:bCs/>
          <w:iCs/>
          <w:sz w:val="24"/>
          <w:szCs w:val="24"/>
          <w:lang w:eastAsia="ru-RU"/>
        </w:rPr>
      </w:pPr>
      <w:r w:rsidRPr="00AB6289">
        <w:rPr>
          <w:rFonts w:ascii="Times New Roman" w:eastAsia="Times New Roman" w:hAnsi="Times New Roman" w:cs="Times New Roman"/>
          <w:bCs/>
          <w:iCs/>
          <w:sz w:val="24"/>
          <w:szCs w:val="24"/>
          <w:lang w:eastAsia="ru-RU"/>
        </w:rPr>
        <w:t>консультация преподавателя, фиксированная в графике по кафедре.</w:t>
      </w:r>
    </w:p>
    <w:p w:rsidR="00AB6289" w:rsidRPr="004B3165" w:rsidRDefault="00AB6289" w:rsidP="00AB6289">
      <w:pPr>
        <w:tabs>
          <w:tab w:val="num" w:pos="284"/>
        </w:tabs>
        <w:autoSpaceDE w:val="0"/>
        <w:autoSpaceDN w:val="0"/>
        <w:adjustRightInd w:val="0"/>
        <w:spacing w:after="0" w:line="240" w:lineRule="auto"/>
        <w:rPr>
          <w:rFonts w:ascii="Times New Roman" w:eastAsia="Times New Roman" w:hAnsi="Times New Roman" w:cs="Times New Roman"/>
          <w:b/>
          <w:bCs/>
          <w:i/>
          <w:iCs/>
          <w:sz w:val="24"/>
          <w:szCs w:val="24"/>
          <w:lang w:eastAsia="ru-RU"/>
        </w:rPr>
      </w:pPr>
    </w:p>
    <w:p w:rsidR="00AB6289" w:rsidRPr="004B3165" w:rsidRDefault="00AB6289" w:rsidP="00AB6289">
      <w:pPr>
        <w:tabs>
          <w:tab w:val="num" w:pos="284"/>
        </w:tabs>
        <w:autoSpaceDE w:val="0"/>
        <w:autoSpaceDN w:val="0"/>
        <w:adjustRightInd w:val="0"/>
        <w:spacing w:after="0" w:line="240" w:lineRule="auto"/>
        <w:rPr>
          <w:rFonts w:ascii="Times New Roman" w:eastAsia="Times New Roman" w:hAnsi="Times New Roman" w:cs="Times New Roman"/>
          <w:b/>
          <w:bCs/>
          <w:i/>
          <w:iCs/>
          <w:sz w:val="24"/>
          <w:szCs w:val="24"/>
          <w:lang w:eastAsia="ru-RU"/>
        </w:rPr>
      </w:pPr>
    </w:p>
    <w:p w:rsidR="00AB6289" w:rsidRPr="004B3165" w:rsidRDefault="00AB6289" w:rsidP="00AB6289">
      <w:pPr>
        <w:keepNext/>
        <w:keepLines/>
        <w:spacing w:before="40" w:after="0" w:line="240" w:lineRule="auto"/>
        <w:outlineLvl w:val="1"/>
        <w:rPr>
          <w:rFonts w:ascii="Times New Roman" w:eastAsiaTheme="majorEastAsia" w:hAnsi="Times New Roman" w:cs="Times New Roman"/>
          <w:sz w:val="24"/>
          <w:szCs w:val="24"/>
          <w:lang w:eastAsia="ru-RU"/>
        </w:rPr>
      </w:pPr>
      <w:bookmarkStart w:id="3" w:name="_Toc1491210"/>
      <w:r w:rsidRPr="004B3165">
        <w:rPr>
          <w:rFonts w:ascii="Times New Roman" w:eastAsiaTheme="majorEastAsia" w:hAnsi="Times New Roman" w:cs="Times New Roman"/>
          <w:sz w:val="24"/>
          <w:szCs w:val="24"/>
          <w:lang w:eastAsia="ru-RU"/>
        </w:rPr>
        <w:t>3.2 Методические рекомендации для студентов</w:t>
      </w:r>
      <w:bookmarkEnd w:id="3"/>
    </w:p>
    <w:p w:rsidR="00AB6289" w:rsidRPr="004B3165" w:rsidRDefault="00AB6289" w:rsidP="00AB6289">
      <w:pPr>
        <w:tabs>
          <w:tab w:val="num" w:pos="284"/>
        </w:tabs>
        <w:autoSpaceDE w:val="0"/>
        <w:autoSpaceDN w:val="0"/>
        <w:adjustRightInd w:val="0"/>
        <w:spacing w:after="0" w:line="240" w:lineRule="auto"/>
        <w:ind w:firstLine="567"/>
        <w:rPr>
          <w:rFonts w:ascii="Times New Roman" w:eastAsia="Times New Roman" w:hAnsi="Times New Roman" w:cs="Times New Roman"/>
          <w:bCs/>
          <w:i/>
          <w:iCs/>
          <w:sz w:val="24"/>
          <w:szCs w:val="24"/>
          <w:lang w:eastAsia="ru-RU"/>
        </w:rPr>
      </w:pPr>
    </w:p>
    <w:p w:rsidR="00AB6289" w:rsidRPr="00AB6289" w:rsidRDefault="00AB6289" w:rsidP="00AB6289">
      <w:pPr>
        <w:tabs>
          <w:tab w:val="num" w:pos="284"/>
        </w:tabs>
        <w:spacing w:after="0" w:line="240" w:lineRule="auto"/>
        <w:rPr>
          <w:rFonts w:ascii="Times New Roman" w:eastAsia="Times New Roman" w:hAnsi="Times New Roman" w:cs="Times New Roman"/>
          <w:b/>
          <w:sz w:val="24"/>
          <w:szCs w:val="24"/>
          <w:lang w:eastAsia="ru-RU"/>
        </w:rPr>
      </w:pPr>
      <w:r w:rsidRPr="00AB6289">
        <w:rPr>
          <w:rFonts w:ascii="Times New Roman" w:eastAsia="Times New Roman" w:hAnsi="Times New Roman" w:cs="Times New Roman"/>
          <w:b/>
          <w:sz w:val="24"/>
          <w:szCs w:val="24"/>
          <w:lang w:eastAsia="ru-RU"/>
        </w:rPr>
        <w:t>Анализ и конспектирование основной и дополнительной литературы</w:t>
      </w:r>
    </w:p>
    <w:p w:rsidR="00AB6289" w:rsidRPr="00AB6289" w:rsidRDefault="00AB6289" w:rsidP="00AB6289">
      <w:pPr>
        <w:tabs>
          <w:tab w:val="num" w:pos="284"/>
        </w:tabs>
        <w:spacing w:after="0" w:line="240" w:lineRule="auto"/>
        <w:rPr>
          <w:rFonts w:ascii="Times New Roman" w:eastAsia="Times New Roman" w:hAnsi="Times New Roman" w:cs="Times New Roman"/>
          <w:b/>
          <w:sz w:val="24"/>
          <w:szCs w:val="24"/>
          <w:lang w:eastAsia="ru-RU"/>
        </w:rPr>
      </w:pPr>
      <w:r w:rsidRPr="00AB6289">
        <w:rPr>
          <w:rFonts w:ascii="Times New Roman" w:eastAsia="Times New Roman" w:hAnsi="Times New Roman" w:cs="Times New Roman"/>
          <w:b/>
          <w:sz w:val="24"/>
          <w:szCs w:val="24"/>
          <w:lang w:eastAsia="ru-RU"/>
        </w:rPr>
        <w:t>Работа с учебно-методической и научной литературой.  Поиск информации по теме</w:t>
      </w:r>
    </w:p>
    <w:p w:rsidR="00AB6289" w:rsidRPr="00AB6289" w:rsidRDefault="00AB6289" w:rsidP="00AB6289">
      <w:pPr>
        <w:tabs>
          <w:tab w:val="num" w:pos="284"/>
        </w:tabs>
        <w:autoSpaceDE w:val="0"/>
        <w:autoSpaceDN w:val="0"/>
        <w:adjustRightInd w:val="0"/>
        <w:spacing w:after="0" w:line="240" w:lineRule="auto"/>
        <w:ind w:firstLine="567"/>
        <w:jc w:val="center"/>
        <w:rPr>
          <w:rFonts w:ascii="Times New Roman" w:eastAsia="Times New Roman" w:hAnsi="Times New Roman" w:cs="Times New Roman"/>
          <w:i/>
          <w:sz w:val="24"/>
          <w:szCs w:val="24"/>
          <w:lang w:eastAsia="ru-RU"/>
        </w:rPr>
      </w:pP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При работе с учебной литературой необходимо подобрать литературу, научиться правильно ее читать, вести записи. </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Для подбора литературы в библиотеке используются алфавитный и систематический каталоги.</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Изучая материал по выбранной литературе</w:t>
      </w:r>
      <w:proofErr w:type="gramStart"/>
      <w:r w:rsidRPr="00AB6289">
        <w:rPr>
          <w:rFonts w:ascii="Times New Roman" w:eastAsia="Times New Roman" w:hAnsi="Times New Roman" w:cs="Times New Roman"/>
          <w:sz w:val="24"/>
          <w:szCs w:val="24"/>
          <w:lang w:eastAsia="ru-RU"/>
        </w:rPr>
        <w:t xml:space="preserve"> ,</w:t>
      </w:r>
      <w:proofErr w:type="gramEnd"/>
      <w:r w:rsidRPr="00AB6289">
        <w:rPr>
          <w:rFonts w:ascii="Times New Roman" w:eastAsia="Times New Roman" w:hAnsi="Times New Roman" w:cs="Times New Roman"/>
          <w:sz w:val="24"/>
          <w:szCs w:val="24"/>
          <w:lang w:eastAsia="ru-RU"/>
        </w:rPr>
        <w:t xml:space="preserve">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lastRenderedPageBreak/>
        <w:t xml:space="preserve">Особое внимание следует обратить на определение основных понятий курса. </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Полезно составлять опорные конспекты. </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Выводы, полученные в результате изучения, рекомендуется в конспекте выделять, чтобы они при перечитывании записей лучше запоминались.</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Различают два вида чтения: первичное и вторичное. </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Задача вторичного чтения  полное усвоение смысла целого (по счету это чтение может быть и не вторым, а третьим или четвертым).</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Основные виды систематизированной записи прочитанного:</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1.</w:t>
      </w:r>
      <w:r w:rsidRPr="00AB6289">
        <w:rPr>
          <w:rFonts w:ascii="Times New Roman" w:eastAsia="Times New Roman" w:hAnsi="Times New Roman" w:cs="Times New Roman"/>
          <w:sz w:val="24"/>
          <w:szCs w:val="24"/>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2.</w:t>
      </w:r>
      <w:r w:rsidRPr="00AB6289">
        <w:rPr>
          <w:rFonts w:ascii="Times New Roman" w:eastAsia="Times New Roman" w:hAnsi="Times New Roman" w:cs="Times New Roman"/>
          <w:sz w:val="24"/>
          <w:szCs w:val="24"/>
          <w:lang w:eastAsia="ru-RU"/>
        </w:rPr>
        <w:tab/>
        <w:t>Планирование – краткая логическая организация текста, раскрывающая содержание и структуру изучаемого материала;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3.</w:t>
      </w:r>
      <w:r w:rsidRPr="00AB6289">
        <w:rPr>
          <w:rFonts w:ascii="Times New Roman" w:eastAsia="Times New Roman" w:hAnsi="Times New Roman" w:cs="Times New Roman"/>
          <w:sz w:val="24"/>
          <w:szCs w:val="24"/>
          <w:lang w:eastAsia="ru-RU"/>
        </w:rPr>
        <w:tab/>
      </w:r>
      <w:proofErr w:type="spellStart"/>
      <w:r w:rsidRPr="00AB6289">
        <w:rPr>
          <w:rFonts w:ascii="Times New Roman" w:eastAsia="Times New Roman" w:hAnsi="Times New Roman" w:cs="Times New Roman"/>
          <w:sz w:val="24"/>
          <w:szCs w:val="24"/>
          <w:lang w:eastAsia="ru-RU"/>
        </w:rPr>
        <w:t>Тезирование</w:t>
      </w:r>
      <w:proofErr w:type="spellEnd"/>
      <w:r w:rsidRPr="00AB6289">
        <w:rPr>
          <w:rFonts w:ascii="Times New Roman" w:eastAsia="Times New Roman" w:hAnsi="Times New Roman" w:cs="Times New Roman"/>
          <w:sz w:val="24"/>
          <w:szCs w:val="24"/>
          <w:lang w:eastAsia="ru-RU"/>
        </w:rPr>
        <w:t xml:space="preserve"> – лаконичное воспроизведение основных утверждений автора без привлечения фактического материала;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4.</w:t>
      </w:r>
      <w:r w:rsidRPr="00AB6289">
        <w:rPr>
          <w:rFonts w:ascii="Times New Roman" w:eastAsia="Times New Roman" w:hAnsi="Times New Roman" w:cs="Times New Roman"/>
          <w:sz w:val="24"/>
          <w:szCs w:val="24"/>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5.</w:t>
      </w:r>
      <w:r w:rsidRPr="00AB6289">
        <w:rPr>
          <w:rFonts w:ascii="Times New Roman" w:eastAsia="Times New Roman" w:hAnsi="Times New Roman" w:cs="Times New Roman"/>
          <w:sz w:val="24"/>
          <w:szCs w:val="24"/>
          <w:lang w:eastAsia="ru-RU"/>
        </w:rPr>
        <w:tab/>
        <w:t>Конспектирование – краткое и последовательное изложение содержания прочитанного.</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Методические рекомендации по составлению конспекта: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1.</w:t>
      </w:r>
      <w:r w:rsidRPr="00AB6289">
        <w:rPr>
          <w:rFonts w:ascii="Times New Roman" w:eastAsia="Times New Roman" w:hAnsi="Times New Roman" w:cs="Times New Roman"/>
          <w:sz w:val="24"/>
          <w:szCs w:val="24"/>
          <w:lang w:eastAsia="ru-RU"/>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2.</w:t>
      </w:r>
      <w:r w:rsidRPr="00AB6289">
        <w:rPr>
          <w:rFonts w:ascii="Times New Roman" w:eastAsia="Times New Roman" w:hAnsi="Times New Roman" w:cs="Times New Roman"/>
          <w:sz w:val="24"/>
          <w:szCs w:val="24"/>
          <w:lang w:eastAsia="ru-RU"/>
        </w:rPr>
        <w:tab/>
        <w:t>Выделите главное, составьте план;</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3.</w:t>
      </w:r>
      <w:r w:rsidRPr="00AB6289">
        <w:rPr>
          <w:rFonts w:ascii="Times New Roman" w:eastAsia="Times New Roman" w:hAnsi="Times New Roman" w:cs="Times New Roman"/>
          <w:sz w:val="24"/>
          <w:szCs w:val="24"/>
          <w:lang w:eastAsia="ru-RU"/>
        </w:rPr>
        <w:tab/>
        <w:t>Кратко сформулируйте основные положения текста, отметьте аргументацию автора;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lastRenderedPageBreak/>
        <w:t>4.</w:t>
      </w:r>
      <w:r w:rsidRPr="00AB6289">
        <w:rPr>
          <w:rFonts w:ascii="Times New Roman" w:eastAsia="Times New Roman" w:hAnsi="Times New Roman" w:cs="Times New Roman"/>
          <w:sz w:val="24"/>
          <w:szCs w:val="24"/>
          <w:lang w:eastAsia="ru-RU"/>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5.</w:t>
      </w:r>
      <w:r w:rsidRPr="00AB6289">
        <w:rPr>
          <w:rFonts w:ascii="Times New Roman" w:eastAsia="Times New Roman" w:hAnsi="Times New Roman" w:cs="Times New Roman"/>
          <w:sz w:val="24"/>
          <w:szCs w:val="24"/>
          <w:lang w:eastAsia="ru-RU"/>
        </w:rPr>
        <w:tab/>
        <w:t>Грамотно записывайте цитаты. Цитируя, учитывайте лаконичность, значимость мысли.</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AB6289" w:rsidRPr="004B3165" w:rsidRDefault="00AB6289" w:rsidP="00AB6289">
      <w:pPr>
        <w:tabs>
          <w:tab w:val="num" w:pos="284"/>
        </w:tabs>
        <w:autoSpaceDE w:val="0"/>
        <w:autoSpaceDN w:val="0"/>
        <w:adjustRightInd w:val="0"/>
        <w:spacing w:after="0" w:line="240" w:lineRule="auto"/>
        <w:ind w:firstLine="567"/>
        <w:rPr>
          <w:rFonts w:ascii="Times New Roman" w:eastAsia="Times New Roman" w:hAnsi="Times New Roman" w:cs="Times New Roman"/>
          <w:bCs/>
          <w:i/>
          <w:iCs/>
          <w:sz w:val="24"/>
          <w:szCs w:val="24"/>
          <w:lang w:eastAsia="ru-RU"/>
        </w:rPr>
      </w:pPr>
    </w:p>
    <w:p w:rsidR="00AB6289" w:rsidRPr="00AB6289" w:rsidRDefault="00AB6289" w:rsidP="00AB6289">
      <w:pPr>
        <w:snapToGrid w:val="0"/>
        <w:spacing w:after="160"/>
        <w:jc w:val="both"/>
        <w:rPr>
          <w:rFonts w:ascii="Times New Roman" w:eastAsia="Calibri" w:hAnsi="Times New Roman" w:cs="Times New Roman"/>
          <w:b/>
          <w:sz w:val="24"/>
          <w:szCs w:val="24"/>
        </w:rPr>
      </w:pPr>
      <w:r w:rsidRPr="00AB6289">
        <w:rPr>
          <w:rFonts w:ascii="Times New Roman" w:eastAsia="Calibri" w:hAnsi="Times New Roman" w:cs="Times New Roman"/>
          <w:b/>
          <w:sz w:val="24"/>
          <w:szCs w:val="24"/>
        </w:rPr>
        <w:t>Темы для семинаров</w:t>
      </w:r>
    </w:p>
    <w:p w:rsidR="00AB6289" w:rsidRPr="00AB6289" w:rsidRDefault="00AB6289" w:rsidP="00AB6289">
      <w:pPr>
        <w:numPr>
          <w:ilvl w:val="0"/>
          <w:numId w:val="6"/>
        </w:numPr>
        <w:snapToGrid w:val="0"/>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Этногенез русских</w:t>
      </w:r>
    </w:p>
    <w:p w:rsidR="00AB6289" w:rsidRPr="00AB6289" w:rsidRDefault="00AB6289" w:rsidP="00AB6289">
      <w:pPr>
        <w:numPr>
          <w:ilvl w:val="0"/>
          <w:numId w:val="6"/>
        </w:numPr>
        <w:snapToGrid w:val="0"/>
        <w:spacing w:after="160" w:line="259" w:lineRule="auto"/>
        <w:contextualSpacing/>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Традиционная культура «кержаков»</w:t>
      </w:r>
    </w:p>
    <w:p w:rsidR="00AB6289" w:rsidRPr="00AB6289" w:rsidRDefault="00AB6289" w:rsidP="00AB6289">
      <w:pPr>
        <w:numPr>
          <w:ilvl w:val="0"/>
          <w:numId w:val="6"/>
        </w:numPr>
        <w:snapToGrid w:val="0"/>
        <w:spacing w:after="160" w:line="259" w:lineRule="auto"/>
        <w:contextualSpacing/>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Традиционная культура «</w:t>
      </w:r>
      <w:proofErr w:type="spellStart"/>
      <w:r w:rsidRPr="00AB6289">
        <w:rPr>
          <w:rFonts w:ascii="Times New Roman" w:eastAsia="Calibri" w:hAnsi="Times New Roman" w:cs="Times New Roman"/>
          <w:sz w:val="24"/>
          <w:szCs w:val="24"/>
        </w:rPr>
        <w:t>бухтарминцев</w:t>
      </w:r>
      <w:proofErr w:type="spellEnd"/>
      <w:r w:rsidRPr="00AB6289">
        <w:rPr>
          <w:rFonts w:ascii="Times New Roman" w:eastAsia="Calibri" w:hAnsi="Times New Roman" w:cs="Times New Roman"/>
          <w:sz w:val="24"/>
          <w:szCs w:val="24"/>
        </w:rPr>
        <w:t>»</w:t>
      </w:r>
    </w:p>
    <w:p w:rsidR="00AB6289" w:rsidRPr="00AB6289" w:rsidRDefault="00AB6289" w:rsidP="00AB6289">
      <w:pPr>
        <w:numPr>
          <w:ilvl w:val="0"/>
          <w:numId w:val="6"/>
        </w:numPr>
        <w:snapToGrid w:val="0"/>
        <w:spacing w:after="160" w:line="259" w:lineRule="auto"/>
        <w:contextualSpacing/>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Традиционная культура «</w:t>
      </w:r>
      <w:proofErr w:type="spellStart"/>
      <w:r w:rsidRPr="00AB6289">
        <w:rPr>
          <w:rFonts w:ascii="Times New Roman" w:eastAsia="Calibri" w:hAnsi="Times New Roman" w:cs="Times New Roman"/>
          <w:sz w:val="24"/>
          <w:szCs w:val="24"/>
        </w:rPr>
        <w:t>семейских</w:t>
      </w:r>
      <w:proofErr w:type="spellEnd"/>
      <w:r w:rsidRPr="00AB6289">
        <w:rPr>
          <w:rFonts w:ascii="Times New Roman" w:eastAsia="Calibri" w:hAnsi="Times New Roman" w:cs="Times New Roman"/>
          <w:sz w:val="24"/>
          <w:szCs w:val="24"/>
        </w:rPr>
        <w:t>»</w:t>
      </w:r>
    </w:p>
    <w:p w:rsidR="00AB6289" w:rsidRPr="00AB6289" w:rsidRDefault="00AB6289" w:rsidP="00AB6289">
      <w:pPr>
        <w:numPr>
          <w:ilvl w:val="0"/>
          <w:numId w:val="6"/>
        </w:numPr>
        <w:snapToGrid w:val="0"/>
        <w:spacing w:after="160" w:line="259" w:lineRule="auto"/>
        <w:contextualSpacing/>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Традиционная культура «поляков»</w:t>
      </w:r>
    </w:p>
    <w:p w:rsidR="00AB6289" w:rsidRPr="00AB6289" w:rsidRDefault="00AB6289" w:rsidP="00AB6289">
      <w:pPr>
        <w:numPr>
          <w:ilvl w:val="0"/>
          <w:numId w:val="6"/>
        </w:numPr>
        <w:snapToGrid w:val="0"/>
        <w:spacing w:after="160" w:line="259" w:lineRule="auto"/>
        <w:contextualSpacing/>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«Духоборы» - история формирования, специфика традиционной культуры</w:t>
      </w:r>
    </w:p>
    <w:p w:rsidR="00AB6289" w:rsidRPr="00AB6289" w:rsidRDefault="00AB6289" w:rsidP="00AB6289">
      <w:pPr>
        <w:numPr>
          <w:ilvl w:val="0"/>
          <w:numId w:val="6"/>
        </w:numPr>
        <w:snapToGrid w:val="0"/>
        <w:spacing w:after="160" w:line="259" w:lineRule="auto"/>
        <w:contextualSpacing/>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«Молокане» - генезис, культурный облик</w:t>
      </w:r>
    </w:p>
    <w:p w:rsidR="00AB6289" w:rsidRPr="00AB6289" w:rsidRDefault="00AB6289" w:rsidP="00AB6289">
      <w:pPr>
        <w:numPr>
          <w:ilvl w:val="0"/>
          <w:numId w:val="6"/>
        </w:numPr>
        <w:snapToGrid w:val="0"/>
        <w:spacing w:after="160" w:line="259" w:lineRule="auto"/>
        <w:contextualSpacing/>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Поморы – особая группа русского народа</w:t>
      </w:r>
    </w:p>
    <w:p w:rsidR="00AB6289" w:rsidRPr="00AB6289" w:rsidRDefault="00AB6289" w:rsidP="00AB6289">
      <w:pPr>
        <w:numPr>
          <w:ilvl w:val="0"/>
          <w:numId w:val="6"/>
        </w:numPr>
        <w:snapToGrid w:val="0"/>
        <w:spacing w:after="160" w:line="259" w:lineRule="auto"/>
        <w:contextualSpacing/>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«Уральцы» - история субэтноса, социальная и конфессиональная специфика традиционной культуры</w:t>
      </w:r>
    </w:p>
    <w:p w:rsidR="00AB6289" w:rsidRPr="00AB6289" w:rsidRDefault="00AB6289" w:rsidP="00AB6289">
      <w:pPr>
        <w:numPr>
          <w:ilvl w:val="0"/>
          <w:numId w:val="6"/>
        </w:numPr>
        <w:snapToGrid w:val="0"/>
        <w:spacing w:after="160" w:line="259" w:lineRule="auto"/>
        <w:contextualSpacing/>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«Мещера» и «</w:t>
      </w:r>
      <w:proofErr w:type="spellStart"/>
      <w:r w:rsidRPr="00AB6289">
        <w:rPr>
          <w:rFonts w:ascii="Times New Roman" w:eastAsia="Calibri" w:hAnsi="Times New Roman" w:cs="Times New Roman"/>
          <w:sz w:val="24"/>
          <w:szCs w:val="24"/>
        </w:rPr>
        <w:t>сицкари</w:t>
      </w:r>
      <w:proofErr w:type="spellEnd"/>
      <w:r w:rsidRPr="00AB6289">
        <w:rPr>
          <w:rFonts w:ascii="Times New Roman" w:eastAsia="Calibri" w:hAnsi="Times New Roman" w:cs="Times New Roman"/>
          <w:sz w:val="24"/>
          <w:szCs w:val="24"/>
        </w:rPr>
        <w:t xml:space="preserve">» как </w:t>
      </w:r>
      <w:proofErr w:type="spellStart"/>
      <w:r w:rsidRPr="00AB6289">
        <w:rPr>
          <w:rFonts w:ascii="Times New Roman" w:eastAsia="Calibri" w:hAnsi="Times New Roman" w:cs="Times New Roman"/>
          <w:sz w:val="24"/>
          <w:szCs w:val="24"/>
        </w:rPr>
        <w:t>субэтносы</w:t>
      </w:r>
      <w:proofErr w:type="spellEnd"/>
      <w:r w:rsidRPr="00AB6289">
        <w:rPr>
          <w:rFonts w:ascii="Times New Roman" w:eastAsia="Calibri" w:hAnsi="Times New Roman" w:cs="Times New Roman"/>
          <w:sz w:val="24"/>
          <w:szCs w:val="24"/>
        </w:rPr>
        <w:t xml:space="preserve"> смешанного происхождения</w:t>
      </w:r>
    </w:p>
    <w:p w:rsidR="00AB6289" w:rsidRPr="00AB6289" w:rsidRDefault="00AB6289" w:rsidP="00AB6289">
      <w:pPr>
        <w:numPr>
          <w:ilvl w:val="0"/>
          <w:numId w:val="6"/>
        </w:numPr>
        <w:snapToGrid w:val="0"/>
        <w:spacing w:after="160" w:line="259" w:lineRule="auto"/>
        <w:contextualSpacing/>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«Камчадалы» как субэтнос смешанного происхождения</w:t>
      </w:r>
    </w:p>
    <w:p w:rsidR="00AB6289" w:rsidRPr="00AB6289" w:rsidRDefault="00AB6289" w:rsidP="00AB6289">
      <w:pPr>
        <w:numPr>
          <w:ilvl w:val="0"/>
          <w:numId w:val="6"/>
        </w:numPr>
        <w:snapToGrid w:val="0"/>
        <w:spacing w:after="160" w:line="259" w:lineRule="auto"/>
        <w:contextualSpacing/>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 xml:space="preserve">«Ляхи» - специфика </w:t>
      </w:r>
      <w:proofErr w:type="spellStart"/>
      <w:r w:rsidRPr="00AB6289">
        <w:rPr>
          <w:rFonts w:ascii="Times New Roman" w:eastAsia="Calibri" w:hAnsi="Times New Roman" w:cs="Times New Roman"/>
          <w:sz w:val="24"/>
          <w:szCs w:val="24"/>
        </w:rPr>
        <w:t>субэтноса</w:t>
      </w:r>
      <w:proofErr w:type="spellEnd"/>
      <w:r w:rsidRPr="00AB6289">
        <w:rPr>
          <w:rFonts w:ascii="Times New Roman" w:eastAsia="Calibri" w:hAnsi="Times New Roman" w:cs="Times New Roman"/>
          <w:sz w:val="24"/>
          <w:szCs w:val="24"/>
        </w:rPr>
        <w:t xml:space="preserve"> как </w:t>
      </w:r>
      <w:proofErr w:type="spellStart"/>
      <w:r w:rsidRPr="00AB6289">
        <w:rPr>
          <w:rFonts w:ascii="Times New Roman" w:eastAsia="Calibri" w:hAnsi="Times New Roman" w:cs="Times New Roman"/>
          <w:sz w:val="24"/>
          <w:szCs w:val="24"/>
        </w:rPr>
        <w:t>иноэтнической</w:t>
      </w:r>
      <w:proofErr w:type="spellEnd"/>
      <w:r w:rsidRPr="00AB6289">
        <w:rPr>
          <w:rFonts w:ascii="Times New Roman" w:eastAsia="Calibri" w:hAnsi="Times New Roman" w:cs="Times New Roman"/>
          <w:sz w:val="24"/>
          <w:szCs w:val="24"/>
        </w:rPr>
        <w:t xml:space="preserve"> группы  </w:t>
      </w:r>
    </w:p>
    <w:p w:rsidR="00AB6289" w:rsidRPr="00AB6289" w:rsidRDefault="00AB6289" w:rsidP="00AB6289">
      <w:pPr>
        <w:numPr>
          <w:ilvl w:val="0"/>
          <w:numId w:val="6"/>
        </w:numPr>
        <w:snapToGrid w:val="0"/>
        <w:spacing w:after="160" w:line="259" w:lineRule="auto"/>
        <w:contextualSpacing/>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Старожильческое население Сибири</w:t>
      </w:r>
    </w:p>
    <w:p w:rsidR="00AB6289" w:rsidRPr="00AB6289" w:rsidRDefault="00AB6289" w:rsidP="00AB6289">
      <w:pPr>
        <w:numPr>
          <w:ilvl w:val="0"/>
          <w:numId w:val="6"/>
        </w:numPr>
        <w:snapToGrid w:val="0"/>
        <w:spacing w:after="160" w:line="259" w:lineRule="auto"/>
        <w:contextualSpacing/>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«Горюны» - типологические черты субэтноса юга европейской части России</w:t>
      </w:r>
    </w:p>
    <w:p w:rsidR="00AB6289" w:rsidRPr="00AB6289" w:rsidRDefault="00AB6289" w:rsidP="00AB6289">
      <w:pPr>
        <w:snapToGrid w:val="0"/>
        <w:spacing w:after="160"/>
        <w:jc w:val="both"/>
        <w:rPr>
          <w:rFonts w:ascii="Times New Roman" w:eastAsia="Times New Roman" w:hAnsi="Times New Roman" w:cs="Times New Roman"/>
          <w:color w:val="000000"/>
          <w:sz w:val="24"/>
          <w:szCs w:val="24"/>
          <w:lang w:eastAsia="ru-RU"/>
        </w:rPr>
      </w:pP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b/>
          <w:color w:val="000000"/>
          <w:sz w:val="24"/>
          <w:szCs w:val="24"/>
          <w:lang w:eastAsia="ru-RU"/>
        </w:rPr>
        <w:t xml:space="preserve">Перечень учебно-методического обеспечения по дисциплине </w:t>
      </w:r>
      <w:r w:rsidRPr="00AB6289">
        <w:rPr>
          <w:rFonts w:ascii="Times New Roman" w:eastAsia="Times New Roman" w:hAnsi="Times New Roman" w:cs="Times New Roman"/>
          <w:color w:val="000000"/>
          <w:sz w:val="24"/>
          <w:szCs w:val="24"/>
          <w:lang w:eastAsia="ru-RU"/>
        </w:rPr>
        <w:t xml:space="preserve">(учебники, </w:t>
      </w:r>
      <w:proofErr w:type="spellStart"/>
      <w:r w:rsidRPr="00AB6289">
        <w:rPr>
          <w:rFonts w:ascii="Times New Roman" w:eastAsia="Times New Roman" w:hAnsi="Times New Roman" w:cs="Times New Roman"/>
          <w:color w:val="000000"/>
          <w:sz w:val="24"/>
          <w:szCs w:val="24"/>
          <w:lang w:eastAsia="ru-RU"/>
        </w:rPr>
        <w:t>методическиерекомендации</w:t>
      </w:r>
      <w:proofErr w:type="spellEnd"/>
      <w:r w:rsidRPr="00AB6289">
        <w:rPr>
          <w:rFonts w:ascii="Times New Roman" w:eastAsia="Times New Roman" w:hAnsi="Times New Roman" w:cs="Times New Roman"/>
          <w:color w:val="000000"/>
          <w:sz w:val="24"/>
          <w:szCs w:val="24"/>
          <w:lang w:eastAsia="ru-RU"/>
        </w:rPr>
        <w:t xml:space="preserve">, учебно-методические и методические материалы, пособия, </w:t>
      </w:r>
      <w:proofErr w:type="spellStart"/>
      <w:r w:rsidRPr="00AB6289">
        <w:rPr>
          <w:rFonts w:ascii="Times New Roman" w:eastAsia="Times New Roman" w:hAnsi="Times New Roman" w:cs="Times New Roman"/>
          <w:color w:val="000000"/>
          <w:sz w:val="24"/>
          <w:szCs w:val="24"/>
          <w:lang w:eastAsia="ru-RU"/>
        </w:rPr>
        <w:t>рабочиететради</w:t>
      </w:r>
      <w:proofErr w:type="spellEnd"/>
      <w:r w:rsidRPr="00AB6289">
        <w:rPr>
          <w:rFonts w:ascii="Times New Roman" w:eastAsia="Times New Roman" w:hAnsi="Times New Roman" w:cs="Times New Roman"/>
          <w:color w:val="000000"/>
          <w:sz w:val="24"/>
          <w:szCs w:val="24"/>
          <w:lang w:eastAsia="ru-RU"/>
        </w:rPr>
        <w:t xml:space="preserve"> и </w:t>
      </w:r>
      <w:proofErr w:type="spellStart"/>
      <w:r w:rsidRPr="00AB6289">
        <w:rPr>
          <w:rFonts w:ascii="Times New Roman" w:eastAsia="Times New Roman" w:hAnsi="Times New Roman" w:cs="Times New Roman"/>
          <w:color w:val="000000"/>
          <w:sz w:val="24"/>
          <w:szCs w:val="24"/>
          <w:lang w:eastAsia="ru-RU"/>
        </w:rPr>
        <w:t>т.п</w:t>
      </w:r>
      <w:proofErr w:type="spellEnd"/>
      <w:r w:rsidRPr="00AB6289">
        <w:rPr>
          <w:rFonts w:ascii="Times New Roman" w:eastAsia="Times New Roman" w:hAnsi="Times New Roman" w:cs="Times New Roman"/>
          <w:color w:val="000000"/>
          <w:sz w:val="24"/>
          <w:szCs w:val="24"/>
          <w:lang w:eastAsia="ru-RU"/>
        </w:rPr>
        <w:t>), образовательные технологии.</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 xml:space="preserve">В процессе изучения дисциплины используются традиционные и </w:t>
      </w:r>
      <w:proofErr w:type="spellStart"/>
      <w:r w:rsidRPr="00AB6289">
        <w:rPr>
          <w:rFonts w:ascii="Times New Roman" w:eastAsia="Times New Roman" w:hAnsi="Times New Roman" w:cs="Times New Roman"/>
          <w:color w:val="000000"/>
          <w:sz w:val="24"/>
          <w:szCs w:val="24"/>
          <w:lang w:eastAsia="ru-RU"/>
        </w:rPr>
        <w:t>интерактивныеобразовательные</w:t>
      </w:r>
      <w:proofErr w:type="spellEnd"/>
      <w:r w:rsidRPr="00AB6289">
        <w:rPr>
          <w:rFonts w:ascii="Times New Roman" w:eastAsia="Times New Roman" w:hAnsi="Times New Roman" w:cs="Times New Roman"/>
          <w:color w:val="000000"/>
          <w:sz w:val="24"/>
          <w:szCs w:val="24"/>
          <w:lang w:eastAsia="ru-RU"/>
        </w:rPr>
        <w:t xml:space="preserve"> технологии:</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-лекция-информация; проблемная лекция; лекция-визуализация; лекция-конференция.</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 спецсеминар; семинар исследовательского типа; семинар-беседа; семинар-дискуссия;</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 проектные технологии, презентация и проектная деятельность с использованием</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мультимедиа.</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p>
    <w:p w:rsidR="00AB6289" w:rsidRPr="00AB6289" w:rsidRDefault="00AB6289" w:rsidP="00AB6289">
      <w:pPr>
        <w:shd w:val="clear" w:color="auto" w:fill="FFFFFF"/>
        <w:spacing w:after="0"/>
        <w:jc w:val="both"/>
        <w:rPr>
          <w:rFonts w:ascii="Times New Roman" w:eastAsia="Times New Roman" w:hAnsi="Times New Roman" w:cs="Times New Roman"/>
          <w:b/>
          <w:color w:val="000000"/>
          <w:sz w:val="24"/>
          <w:szCs w:val="24"/>
          <w:lang w:eastAsia="ru-RU"/>
        </w:rPr>
      </w:pPr>
      <w:r w:rsidRPr="00AB6289">
        <w:rPr>
          <w:rFonts w:ascii="Times New Roman" w:eastAsia="Times New Roman" w:hAnsi="Times New Roman" w:cs="Times New Roman"/>
          <w:b/>
          <w:color w:val="000000"/>
          <w:sz w:val="24"/>
          <w:szCs w:val="24"/>
          <w:lang w:eastAsia="ru-RU"/>
        </w:rPr>
        <w:t>Примерные контрольные вопросы и задания для самостоятельной работы</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На основе самостоятельно проработанного материала подготовить доклады(сообщения) на следующие темы:</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p>
    <w:p w:rsidR="00AB6289" w:rsidRPr="00AB6289" w:rsidRDefault="00AB6289" w:rsidP="00AB6289">
      <w:pPr>
        <w:numPr>
          <w:ilvl w:val="0"/>
          <w:numId w:val="7"/>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Этнос как объект исследования и центральное понятие этнологии</w:t>
      </w:r>
    </w:p>
    <w:p w:rsidR="00AB6289" w:rsidRPr="00AB6289" w:rsidRDefault="00AB6289" w:rsidP="00AB6289">
      <w:pPr>
        <w:numPr>
          <w:ilvl w:val="0"/>
          <w:numId w:val="7"/>
        </w:numPr>
        <w:spacing w:after="160" w:line="259" w:lineRule="auto"/>
        <w:contextualSpacing/>
        <w:jc w:val="both"/>
        <w:rPr>
          <w:rFonts w:ascii="Times New Roman" w:eastAsia="Calibri" w:hAnsi="Times New Roman" w:cs="Times New Roman"/>
          <w:sz w:val="24"/>
          <w:szCs w:val="24"/>
        </w:rPr>
      </w:pPr>
      <w:r w:rsidRPr="00AB6289">
        <w:rPr>
          <w:rFonts w:ascii="Times New Roman" w:eastAsia="Times New Roman" w:hAnsi="Times New Roman" w:cs="Times New Roman"/>
          <w:color w:val="000000"/>
          <w:sz w:val="24"/>
          <w:szCs w:val="24"/>
          <w:lang w:eastAsia="ru-RU"/>
        </w:rPr>
        <w:lastRenderedPageBreak/>
        <w:t>Основные концепции этнологической науки</w:t>
      </w:r>
    </w:p>
    <w:p w:rsidR="00AB6289" w:rsidRPr="00AB6289" w:rsidRDefault="00AB6289" w:rsidP="00AB6289">
      <w:pPr>
        <w:numPr>
          <w:ilvl w:val="0"/>
          <w:numId w:val="7"/>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color w:val="000000"/>
          <w:sz w:val="24"/>
          <w:szCs w:val="24"/>
        </w:rPr>
        <w:t xml:space="preserve"> Этапы становления русского этноса</w:t>
      </w:r>
    </w:p>
    <w:p w:rsidR="00AB6289" w:rsidRPr="00AB6289" w:rsidRDefault="00AB6289" w:rsidP="00AB6289">
      <w:pPr>
        <w:numPr>
          <w:ilvl w:val="0"/>
          <w:numId w:val="7"/>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color w:val="000000"/>
          <w:sz w:val="24"/>
          <w:szCs w:val="24"/>
        </w:rPr>
        <w:t>Общие типологические черты субэтносов, возникших на конфессиональной основе</w:t>
      </w:r>
    </w:p>
    <w:p w:rsidR="00AB6289" w:rsidRPr="00AB6289" w:rsidRDefault="00AB6289" w:rsidP="00AB6289">
      <w:pPr>
        <w:numPr>
          <w:ilvl w:val="0"/>
          <w:numId w:val="7"/>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color w:val="000000"/>
          <w:sz w:val="24"/>
          <w:szCs w:val="24"/>
        </w:rPr>
        <w:t>Русские старообрядцы – история, религиозные центры, специфика культуры</w:t>
      </w:r>
    </w:p>
    <w:p w:rsidR="00AB6289" w:rsidRPr="00AB6289" w:rsidRDefault="00AB6289" w:rsidP="00AB6289">
      <w:pPr>
        <w:numPr>
          <w:ilvl w:val="0"/>
          <w:numId w:val="7"/>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Традиционные поморские промыслы</w:t>
      </w:r>
    </w:p>
    <w:p w:rsidR="00AB6289" w:rsidRPr="00AB6289" w:rsidRDefault="00AB6289" w:rsidP="00AB6289">
      <w:pPr>
        <w:numPr>
          <w:ilvl w:val="0"/>
          <w:numId w:val="7"/>
        </w:numPr>
        <w:spacing w:after="160" w:line="259" w:lineRule="auto"/>
        <w:contextualSpacing/>
        <w:jc w:val="both"/>
        <w:rPr>
          <w:rFonts w:ascii="Times New Roman" w:eastAsia="Calibri" w:hAnsi="Times New Roman" w:cs="Times New Roman"/>
          <w:sz w:val="24"/>
          <w:szCs w:val="24"/>
        </w:rPr>
      </w:pPr>
      <w:proofErr w:type="spellStart"/>
      <w:r w:rsidRPr="00AB6289">
        <w:rPr>
          <w:rFonts w:ascii="Times New Roman" w:eastAsia="Calibri" w:hAnsi="Times New Roman" w:cs="Times New Roman"/>
          <w:sz w:val="24"/>
          <w:szCs w:val="24"/>
        </w:rPr>
        <w:t>Пустозеры</w:t>
      </w:r>
      <w:proofErr w:type="spellEnd"/>
      <w:r w:rsidRPr="00AB6289">
        <w:rPr>
          <w:rFonts w:ascii="Times New Roman" w:eastAsia="Calibri" w:hAnsi="Times New Roman" w:cs="Times New Roman"/>
          <w:sz w:val="24"/>
          <w:szCs w:val="24"/>
        </w:rPr>
        <w:t xml:space="preserve"> и </w:t>
      </w:r>
      <w:proofErr w:type="spellStart"/>
      <w:r w:rsidRPr="00AB6289">
        <w:rPr>
          <w:rFonts w:ascii="Times New Roman" w:eastAsia="Calibri" w:hAnsi="Times New Roman" w:cs="Times New Roman"/>
          <w:sz w:val="24"/>
          <w:szCs w:val="24"/>
        </w:rPr>
        <w:t>устьцилемцы</w:t>
      </w:r>
      <w:proofErr w:type="spellEnd"/>
      <w:r w:rsidRPr="00AB6289">
        <w:rPr>
          <w:rFonts w:ascii="Times New Roman" w:eastAsia="Calibri" w:hAnsi="Times New Roman" w:cs="Times New Roman"/>
          <w:sz w:val="24"/>
          <w:szCs w:val="24"/>
        </w:rPr>
        <w:t xml:space="preserve"> – общие черты и специфика субэтносов</w:t>
      </w:r>
    </w:p>
    <w:p w:rsidR="00AB6289" w:rsidRPr="00AB6289" w:rsidRDefault="00AB6289" w:rsidP="00AB6289">
      <w:pPr>
        <w:numPr>
          <w:ilvl w:val="0"/>
          <w:numId w:val="7"/>
        </w:numPr>
        <w:snapToGrid w:val="0"/>
        <w:spacing w:after="160" w:line="259" w:lineRule="auto"/>
        <w:contextualSpacing/>
        <w:jc w:val="both"/>
        <w:rPr>
          <w:rFonts w:ascii="Times New Roman" w:eastAsia="Calibri" w:hAnsi="Times New Roman" w:cs="Times New Roman"/>
          <w:sz w:val="24"/>
          <w:szCs w:val="24"/>
        </w:rPr>
      </w:pPr>
      <w:proofErr w:type="spellStart"/>
      <w:r w:rsidRPr="00AB6289">
        <w:rPr>
          <w:rFonts w:ascii="Times New Roman" w:eastAsia="Calibri" w:hAnsi="Times New Roman" w:cs="Times New Roman"/>
          <w:sz w:val="24"/>
          <w:szCs w:val="24"/>
        </w:rPr>
        <w:t>Сецифика</w:t>
      </w:r>
      <w:proofErr w:type="spellEnd"/>
      <w:r w:rsidRPr="00AB6289">
        <w:rPr>
          <w:rFonts w:ascii="Times New Roman" w:eastAsia="Calibri" w:hAnsi="Times New Roman" w:cs="Times New Roman"/>
          <w:sz w:val="24"/>
          <w:szCs w:val="24"/>
        </w:rPr>
        <w:t xml:space="preserve"> культуры </w:t>
      </w:r>
      <w:proofErr w:type="spellStart"/>
      <w:r w:rsidRPr="00AB6289">
        <w:rPr>
          <w:rFonts w:ascii="Times New Roman" w:eastAsia="Calibri" w:hAnsi="Times New Roman" w:cs="Times New Roman"/>
          <w:sz w:val="24"/>
          <w:szCs w:val="24"/>
        </w:rPr>
        <w:t>субэтнических</w:t>
      </w:r>
      <w:proofErr w:type="spellEnd"/>
      <w:r w:rsidRPr="00AB6289">
        <w:rPr>
          <w:rFonts w:ascii="Times New Roman" w:eastAsia="Calibri" w:hAnsi="Times New Roman" w:cs="Times New Roman"/>
          <w:sz w:val="24"/>
          <w:szCs w:val="24"/>
        </w:rPr>
        <w:t xml:space="preserve"> групп, </w:t>
      </w:r>
      <w:proofErr w:type="spellStart"/>
      <w:r w:rsidRPr="00AB6289">
        <w:rPr>
          <w:rFonts w:ascii="Times New Roman" w:eastAsia="Calibri" w:hAnsi="Times New Roman" w:cs="Times New Roman"/>
          <w:sz w:val="24"/>
          <w:szCs w:val="24"/>
        </w:rPr>
        <w:t>сфомировавшихся</w:t>
      </w:r>
      <w:proofErr w:type="spellEnd"/>
      <w:r w:rsidRPr="00AB6289">
        <w:rPr>
          <w:rFonts w:ascii="Times New Roman" w:eastAsia="Calibri" w:hAnsi="Times New Roman" w:cs="Times New Roman"/>
          <w:sz w:val="24"/>
          <w:szCs w:val="24"/>
        </w:rPr>
        <w:t xml:space="preserve"> </w:t>
      </w:r>
      <w:proofErr w:type="gramStart"/>
      <w:r w:rsidRPr="00AB6289">
        <w:rPr>
          <w:rFonts w:ascii="Times New Roman" w:eastAsia="Calibri" w:hAnsi="Times New Roman" w:cs="Times New Roman"/>
          <w:sz w:val="24"/>
          <w:szCs w:val="24"/>
        </w:rPr>
        <w:t>с</w:t>
      </w:r>
      <w:proofErr w:type="gramEnd"/>
      <w:r w:rsidRPr="00AB6289">
        <w:rPr>
          <w:rFonts w:ascii="Times New Roman" w:eastAsia="Calibri" w:hAnsi="Times New Roman" w:cs="Times New Roman"/>
          <w:sz w:val="24"/>
          <w:szCs w:val="24"/>
        </w:rPr>
        <w:t xml:space="preserve"> </w:t>
      </w:r>
      <w:proofErr w:type="gramStart"/>
      <w:r w:rsidRPr="00AB6289">
        <w:rPr>
          <w:rFonts w:ascii="Times New Roman" w:eastAsia="Calibri" w:hAnsi="Times New Roman" w:cs="Times New Roman"/>
          <w:sz w:val="24"/>
          <w:szCs w:val="24"/>
        </w:rPr>
        <w:t>ходе</w:t>
      </w:r>
      <w:proofErr w:type="gramEnd"/>
      <w:r w:rsidRPr="00AB6289">
        <w:rPr>
          <w:rFonts w:ascii="Times New Roman" w:eastAsia="Calibri" w:hAnsi="Times New Roman" w:cs="Times New Roman"/>
          <w:sz w:val="24"/>
          <w:szCs w:val="24"/>
        </w:rPr>
        <w:t xml:space="preserve"> переселения на территорию русского этноса: карелы, </w:t>
      </w:r>
      <w:proofErr w:type="spellStart"/>
      <w:r w:rsidRPr="00AB6289">
        <w:rPr>
          <w:rFonts w:ascii="Times New Roman" w:eastAsia="Calibri" w:hAnsi="Times New Roman" w:cs="Times New Roman"/>
          <w:sz w:val="24"/>
          <w:szCs w:val="24"/>
        </w:rPr>
        <w:t>тудовляне</w:t>
      </w:r>
      <w:proofErr w:type="spellEnd"/>
      <w:r w:rsidRPr="00AB6289">
        <w:rPr>
          <w:rFonts w:ascii="Times New Roman" w:eastAsia="Calibri" w:hAnsi="Times New Roman" w:cs="Times New Roman"/>
          <w:sz w:val="24"/>
          <w:szCs w:val="24"/>
        </w:rPr>
        <w:t>, ляхи, паны</w:t>
      </w:r>
    </w:p>
    <w:p w:rsidR="00AB6289" w:rsidRPr="00AB6289" w:rsidRDefault="00AB6289" w:rsidP="00AB6289">
      <w:pPr>
        <w:numPr>
          <w:ilvl w:val="0"/>
          <w:numId w:val="7"/>
        </w:numPr>
        <w:snapToGrid w:val="0"/>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 xml:space="preserve">Казачество как наиболее репрезентативная </w:t>
      </w:r>
      <w:proofErr w:type="spellStart"/>
      <w:r w:rsidRPr="00AB6289">
        <w:rPr>
          <w:rFonts w:ascii="Times New Roman" w:eastAsia="Calibri" w:hAnsi="Times New Roman" w:cs="Times New Roman"/>
          <w:sz w:val="24"/>
          <w:szCs w:val="24"/>
        </w:rPr>
        <w:t>субэтническая</w:t>
      </w:r>
      <w:proofErr w:type="spellEnd"/>
      <w:r w:rsidRPr="00AB6289">
        <w:rPr>
          <w:rFonts w:ascii="Times New Roman" w:eastAsia="Calibri" w:hAnsi="Times New Roman" w:cs="Times New Roman"/>
          <w:sz w:val="24"/>
          <w:szCs w:val="24"/>
        </w:rPr>
        <w:t xml:space="preserve"> общность русского народа</w:t>
      </w:r>
    </w:p>
    <w:p w:rsidR="00AB6289" w:rsidRPr="00AB6289" w:rsidRDefault="00AB6289" w:rsidP="00AB6289">
      <w:pPr>
        <w:numPr>
          <w:ilvl w:val="0"/>
          <w:numId w:val="7"/>
        </w:numPr>
        <w:snapToGrid w:val="0"/>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Социальная группа однодворцев в истории юга европейской части России</w:t>
      </w:r>
    </w:p>
    <w:p w:rsidR="00AB6289" w:rsidRPr="00AB6289" w:rsidRDefault="00AB6289" w:rsidP="00AB6289">
      <w:pPr>
        <w:spacing w:after="160"/>
        <w:jc w:val="both"/>
        <w:rPr>
          <w:rFonts w:ascii="Times New Roman" w:eastAsia="Calibri" w:hAnsi="Times New Roman" w:cs="Times New Roman"/>
          <w:b/>
          <w:sz w:val="24"/>
          <w:szCs w:val="24"/>
        </w:rPr>
      </w:pPr>
    </w:p>
    <w:p w:rsidR="00AB6289" w:rsidRPr="00AB6289" w:rsidRDefault="00AB6289" w:rsidP="00AB6289">
      <w:pPr>
        <w:spacing w:after="160"/>
        <w:jc w:val="both"/>
        <w:rPr>
          <w:rFonts w:ascii="Times New Roman" w:eastAsia="Calibri" w:hAnsi="Times New Roman" w:cs="Times New Roman"/>
          <w:b/>
          <w:sz w:val="24"/>
          <w:szCs w:val="24"/>
        </w:rPr>
      </w:pPr>
      <w:r w:rsidRPr="00AB6289">
        <w:rPr>
          <w:rFonts w:ascii="Times New Roman" w:eastAsia="Calibri" w:hAnsi="Times New Roman" w:cs="Times New Roman"/>
          <w:b/>
          <w:sz w:val="24"/>
          <w:szCs w:val="24"/>
        </w:rPr>
        <w:t>Примерная тематика эссе</w:t>
      </w:r>
    </w:p>
    <w:p w:rsidR="00AB6289" w:rsidRPr="00AB6289" w:rsidRDefault="00AB6289" w:rsidP="00AB6289">
      <w:pPr>
        <w:numPr>
          <w:ilvl w:val="0"/>
          <w:numId w:val="8"/>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Пассионарная теория Л.Н. Гумилева в контексте изучения культуры субэтносов</w:t>
      </w:r>
    </w:p>
    <w:p w:rsidR="00AB6289" w:rsidRPr="00AB6289" w:rsidRDefault="00AB6289" w:rsidP="00AB6289">
      <w:pPr>
        <w:numPr>
          <w:ilvl w:val="0"/>
          <w:numId w:val="8"/>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 xml:space="preserve">Проблемы классификации </w:t>
      </w:r>
      <w:proofErr w:type="spellStart"/>
      <w:r w:rsidRPr="00AB6289">
        <w:rPr>
          <w:rFonts w:ascii="Times New Roman" w:eastAsia="Calibri" w:hAnsi="Times New Roman" w:cs="Times New Roman"/>
          <w:sz w:val="24"/>
          <w:szCs w:val="24"/>
        </w:rPr>
        <w:t>субэтнических</w:t>
      </w:r>
      <w:proofErr w:type="spellEnd"/>
      <w:r w:rsidRPr="00AB6289">
        <w:rPr>
          <w:rFonts w:ascii="Times New Roman" w:eastAsia="Calibri" w:hAnsi="Times New Roman" w:cs="Times New Roman"/>
          <w:sz w:val="24"/>
          <w:szCs w:val="24"/>
        </w:rPr>
        <w:t xml:space="preserve"> групп</w:t>
      </w:r>
    </w:p>
    <w:p w:rsidR="00AB6289" w:rsidRPr="00AB6289" w:rsidRDefault="00AB6289" w:rsidP="00AB6289">
      <w:pPr>
        <w:numPr>
          <w:ilvl w:val="0"/>
          <w:numId w:val="8"/>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 xml:space="preserve"> Традиционный костюм </w:t>
      </w:r>
      <w:proofErr w:type="spellStart"/>
      <w:r w:rsidRPr="00AB6289">
        <w:rPr>
          <w:rFonts w:ascii="Times New Roman" w:eastAsia="Calibri" w:hAnsi="Times New Roman" w:cs="Times New Roman"/>
          <w:sz w:val="24"/>
          <w:szCs w:val="24"/>
        </w:rPr>
        <w:t>старообрядцев-семейских</w:t>
      </w:r>
      <w:proofErr w:type="spellEnd"/>
    </w:p>
    <w:p w:rsidR="00AB6289" w:rsidRPr="00AB6289" w:rsidRDefault="00AB6289" w:rsidP="00AB6289">
      <w:pPr>
        <w:numPr>
          <w:ilvl w:val="0"/>
          <w:numId w:val="8"/>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 xml:space="preserve"> Эпос в культуре поморов</w:t>
      </w:r>
    </w:p>
    <w:p w:rsidR="00AB6289" w:rsidRPr="00AB6289" w:rsidRDefault="00AB6289" w:rsidP="00AB6289">
      <w:pPr>
        <w:numPr>
          <w:ilvl w:val="0"/>
          <w:numId w:val="8"/>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Поморский традиционный костюм</w:t>
      </w:r>
    </w:p>
    <w:p w:rsidR="00AB6289" w:rsidRPr="00AB6289" w:rsidRDefault="00AB6289" w:rsidP="00AB6289">
      <w:pPr>
        <w:numPr>
          <w:ilvl w:val="0"/>
          <w:numId w:val="8"/>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 xml:space="preserve"> Современное состояние поморского субэтноса, актуальные проблемы, пути решения</w:t>
      </w:r>
    </w:p>
    <w:p w:rsidR="00AB6289" w:rsidRPr="00AB6289" w:rsidRDefault="00AB6289" w:rsidP="00AB6289">
      <w:pPr>
        <w:numPr>
          <w:ilvl w:val="0"/>
          <w:numId w:val="8"/>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Культурные особенности донского, кубанского и терского казачества</w:t>
      </w:r>
    </w:p>
    <w:p w:rsidR="00AB6289" w:rsidRPr="00AB6289" w:rsidRDefault="00AB6289" w:rsidP="00AB6289">
      <w:pPr>
        <w:numPr>
          <w:ilvl w:val="0"/>
          <w:numId w:val="8"/>
        </w:numPr>
        <w:spacing w:after="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 xml:space="preserve">Свадебные традиции </w:t>
      </w:r>
      <w:proofErr w:type="spellStart"/>
      <w:r w:rsidRPr="00AB6289">
        <w:rPr>
          <w:rFonts w:ascii="Times New Roman" w:eastAsia="Calibri" w:hAnsi="Times New Roman" w:cs="Times New Roman"/>
          <w:sz w:val="24"/>
          <w:szCs w:val="24"/>
        </w:rPr>
        <w:t>казаков-некрасовцев</w:t>
      </w:r>
      <w:proofErr w:type="spellEnd"/>
    </w:p>
    <w:p w:rsidR="00AB6289" w:rsidRPr="00AB6289" w:rsidRDefault="00AB6289" w:rsidP="00AB6289">
      <w:pPr>
        <w:snapToGrid w:val="0"/>
        <w:spacing w:after="0"/>
        <w:ind w:left="360"/>
        <w:jc w:val="both"/>
        <w:rPr>
          <w:rFonts w:ascii="Times New Roman" w:eastAsia="Times New Roman" w:hAnsi="Times New Roman" w:cs="Times New Roman"/>
          <w:color w:val="000000"/>
          <w:sz w:val="24"/>
          <w:szCs w:val="24"/>
          <w:lang w:eastAsia="ru-RU"/>
        </w:rPr>
      </w:pPr>
      <w:r w:rsidRPr="00AB6289">
        <w:rPr>
          <w:rFonts w:ascii="Times New Roman" w:eastAsia="Calibri" w:hAnsi="Times New Roman" w:cs="Times New Roman"/>
          <w:sz w:val="24"/>
          <w:szCs w:val="24"/>
        </w:rPr>
        <w:t>9.</w:t>
      </w:r>
      <w:r w:rsidRPr="00AB6289">
        <w:rPr>
          <w:rFonts w:ascii="Times New Roman" w:eastAsia="Times New Roman" w:hAnsi="Times New Roman" w:cs="Times New Roman"/>
          <w:color w:val="000000"/>
          <w:sz w:val="24"/>
          <w:szCs w:val="24"/>
          <w:lang w:eastAsia="ru-RU"/>
        </w:rPr>
        <w:t xml:space="preserve">Современное состояние казачества: основные тенденции и перспективы развития традиционной культуры </w:t>
      </w:r>
    </w:p>
    <w:p w:rsidR="00AB6289" w:rsidRPr="00AB6289" w:rsidRDefault="00AB6289" w:rsidP="00AB6289">
      <w:pPr>
        <w:spacing w:after="160"/>
        <w:ind w:left="720"/>
        <w:contextualSpacing/>
        <w:jc w:val="both"/>
        <w:rPr>
          <w:rFonts w:ascii="Times New Roman" w:eastAsia="Calibri" w:hAnsi="Times New Roman" w:cs="Times New Roman"/>
          <w:sz w:val="24"/>
          <w:szCs w:val="24"/>
        </w:rPr>
      </w:pPr>
    </w:p>
    <w:p w:rsidR="00AB6289" w:rsidRPr="00AB6289" w:rsidRDefault="00AB6289" w:rsidP="00AB6289">
      <w:pPr>
        <w:spacing w:after="160"/>
        <w:ind w:left="720"/>
        <w:contextualSpacing/>
        <w:jc w:val="both"/>
        <w:rPr>
          <w:rFonts w:ascii="Times New Roman" w:eastAsia="Calibri" w:hAnsi="Times New Roman" w:cs="Times New Roman"/>
          <w:sz w:val="24"/>
          <w:szCs w:val="24"/>
        </w:rPr>
      </w:pPr>
    </w:p>
    <w:p w:rsidR="00AB6289" w:rsidRPr="00AB6289" w:rsidRDefault="00AB6289" w:rsidP="00AB6289">
      <w:pPr>
        <w:spacing w:after="160"/>
        <w:ind w:left="720"/>
        <w:contextualSpacing/>
        <w:jc w:val="both"/>
        <w:rPr>
          <w:rFonts w:ascii="Times New Roman" w:eastAsia="Calibri" w:hAnsi="Times New Roman" w:cs="Times New Roman"/>
          <w:sz w:val="24"/>
          <w:szCs w:val="24"/>
        </w:rPr>
      </w:pPr>
    </w:p>
    <w:p w:rsidR="00AB6289" w:rsidRPr="00AB6289" w:rsidRDefault="00AB6289" w:rsidP="00AB6289">
      <w:pPr>
        <w:spacing w:after="160"/>
        <w:ind w:left="720"/>
        <w:contextualSpacing/>
        <w:jc w:val="both"/>
        <w:rPr>
          <w:rFonts w:ascii="Times New Roman" w:eastAsia="Calibri" w:hAnsi="Times New Roman" w:cs="Times New Roman"/>
          <w:b/>
          <w:sz w:val="24"/>
          <w:szCs w:val="24"/>
        </w:rPr>
      </w:pPr>
      <w:r w:rsidRPr="00AB6289">
        <w:rPr>
          <w:rFonts w:ascii="Times New Roman" w:eastAsia="Calibri" w:hAnsi="Times New Roman" w:cs="Times New Roman"/>
          <w:b/>
          <w:sz w:val="24"/>
          <w:szCs w:val="24"/>
        </w:rPr>
        <w:t>Вопросы к зачету</w:t>
      </w:r>
    </w:p>
    <w:p w:rsidR="00AB6289" w:rsidRPr="00AB6289" w:rsidRDefault="00AB6289" w:rsidP="00AB6289">
      <w:pPr>
        <w:spacing w:after="160"/>
        <w:ind w:left="720"/>
        <w:contextualSpacing/>
        <w:jc w:val="both"/>
        <w:rPr>
          <w:rFonts w:ascii="Times New Roman" w:eastAsia="Calibri" w:hAnsi="Times New Roman" w:cs="Times New Roman"/>
          <w:sz w:val="24"/>
          <w:szCs w:val="24"/>
        </w:rPr>
      </w:pPr>
    </w:p>
    <w:p w:rsidR="00AB6289" w:rsidRPr="00AB6289" w:rsidRDefault="00AB6289" w:rsidP="00AB6289">
      <w:pPr>
        <w:numPr>
          <w:ilvl w:val="0"/>
          <w:numId w:val="9"/>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Основные концепции этнологической науки</w:t>
      </w:r>
    </w:p>
    <w:p w:rsidR="00AB6289" w:rsidRPr="00AB6289" w:rsidRDefault="00AB6289" w:rsidP="00AB6289">
      <w:pPr>
        <w:numPr>
          <w:ilvl w:val="0"/>
          <w:numId w:val="9"/>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Этногенез русских</w:t>
      </w:r>
    </w:p>
    <w:p w:rsidR="00AB6289" w:rsidRPr="00AB6289" w:rsidRDefault="00AB6289" w:rsidP="00AB6289">
      <w:pPr>
        <w:numPr>
          <w:ilvl w:val="0"/>
          <w:numId w:val="9"/>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Понятие «субэтнос». Принципы классификации субэтносов</w:t>
      </w:r>
    </w:p>
    <w:p w:rsidR="00AB6289" w:rsidRPr="00AB6289" w:rsidRDefault="00AB6289" w:rsidP="00AB6289">
      <w:pPr>
        <w:numPr>
          <w:ilvl w:val="0"/>
          <w:numId w:val="9"/>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Субэтносы русских, возникшие на конфессиональной основе: общие черты и специфика отдельных групп</w:t>
      </w:r>
    </w:p>
    <w:p w:rsidR="00AB6289" w:rsidRPr="00AB6289" w:rsidRDefault="00AB6289" w:rsidP="00AB6289">
      <w:pPr>
        <w:numPr>
          <w:ilvl w:val="0"/>
          <w:numId w:val="9"/>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 xml:space="preserve">Традиционная культура русских старообрядцев </w:t>
      </w:r>
    </w:p>
    <w:p w:rsidR="00AB6289" w:rsidRPr="00AB6289" w:rsidRDefault="00AB6289" w:rsidP="00AB6289">
      <w:pPr>
        <w:numPr>
          <w:ilvl w:val="0"/>
          <w:numId w:val="9"/>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Субэтносы, образовавшиеся в ходе расселения русских на новых территориях</w:t>
      </w:r>
    </w:p>
    <w:p w:rsidR="00AB6289" w:rsidRPr="00AB6289" w:rsidRDefault="00AB6289" w:rsidP="00AB6289">
      <w:pPr>
        <w:numPr>
          <w:ilvl w:val="0"/>
          <w:numId w:val="9"/>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Традиционная культура поморов</w:t>
      </w:r>
    </w:p>
    <w:p w:rsidR="00AB6289" w:rsidRPr="00AB6289" w:rsidRDefault="00AB6289" w:rsidP="00AB6289">
      <w:pPr>
        <w:numPr>
          <w:ilvl w:val="0"/>
          <w:numId w:val="9"/>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Субэтносы смешанного происхождения: общие культурные черты и отличия</w:t>
      </w:r>
    </w:p>
    <w:p w:rsidR="00AB6289" w:rsidRPr="00AB6289" w:rsidRDefault="00AB6289" w:rsidP="00AB6289">
      <w:pPr>
        <w:numPr>
          <w:ilvl w:val="0"/>
          <w:numId w:val="9"/>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Культурные особенности разных групп казачества</w:t>
      </w:r>
    </w:p>
    <w:p w:rsidR="00AB6289" w:rsidRPr="00AB6289" w:rsidRDefault="00AB6289" w:rsidP="00AB6289">
      <w:pPr>
        <w:numPr>
          <w:ilvl w:val="0"/>
          <w:numId w:val="9"/>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 xml:space="preserve">Специфика традиционной культуры </w:t>
      </w:r>
      <w:proofErr w:type="spellStart"/>
      <w:r w:rsidRPr="00AB6289">
        <w:rPr>
          <w:rFonts w:ascii="Times New Roman" w:eastAsia="Calibri" w:hAnsi="Times New Roman" w:cs="Times New Roman"/>
          <w:sz w:val="24"/>
          <w:szCs w:val="24"/>
        </w:rPr>
        <w:t>казаков-некрасовцев</w:t>
      </w:r>
      <w:proofErr w:type="spellEnd"/>
    </w:p>
    <w:p w:rsidR="00AB6289" w:rsidRPr="00AB6289" w:rsidRDefault="00AB6289" w:rsidP="00AB6289">
      <w:pPr>
        <w:numPr>
          <w:ilvl w:val="0"/>
          <w:numId w:val="9"/>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Традиционная культура старожильческого населения Сибири</w:t>
      </w:r>
    </w:p>
    <w:p w:rsidR="00AB6289" w:rsidRPr="00AB6289" w:rsidRDefault="00AB6289" w:rsidP="00AB6289">
      <w:pPr>
        <w:numPr>
          <w:ilvl w:val="0"/>
          <w:numId w:val="9"/>
        </w:numPr>
        <w:spacing w:after="160" w:line="259" w:lineRule="auto"/>
        <w:contextualSpacing/>
        <w:jc w:val="both"/>
        <w:rPr>
          <w:rFonts w:ascii="Times New Roman" w:eastAsia="Calibri" w:hAnsi="Times New Roman" w:cs="Times New Roman"/>
          <w:sz w:val="24"/>
          <w:szCs w:val="24"/>
        </w:rPr>
      </w:pPr>
      <w:r w:rsidRPr="00AB6289">
        <w:rPr>
          <w:rFonts w:ascii="Times New Roman" w:eastAsia="Calibri" w:hAnsi="Times New Roman" w:cs="Times New Roman"/>
          <w:sz w:val="24"/>
          <w:szCs w:val="24"/>
        </w:rPr>
        <w:t>Особенности культуры субэтносов юга европейской части России</w:t>
      </w:r>
    </w:p>
    <w:p w:rsidR="00AB6289" w:rsidRPr="004B3165" w:rsidRDefault="00AB6289" w:rsidP="00AB6289">
      <w:pPr>
        <w:tabs>
          <w:tab w:val="num" w:pos="284"/>
        </w:tabs>
        <w:autoSpaceDE w:val="0"/>
        <w:autoSpaceDN w:val="0"/>
        <w:adjustRightInd w:val="0"/>
        <w:spacing w:after="0" w:line="240" w:lineRule="auto"/>
        <w:ind w:firstLine="567"/>
        <w:rPr>
          <w:rFonts w:ascii="Times New Roman" w:eastAsia="Times New Roman" w:hAnsi="Times New Roman" w:cs="Times New Roman"/>
          <w:bCs/>
          <w:i/>
          <w:iCs/>
          <w:sz w:val="24"/>
          <w:szCs w:val="24"/>
          <w:lang w:eastAsia="ru-RU"/>
        </w:rPr>
      </w:pPr>
    </w:p>
    <w:p w:rsidR="00AB6289" w:rsidRPr="00AB6289" w:rsidRDefault="00AB6289" w:rsidP="00AB6289">
      <w:pPr>
        <w:keepNext/>
        <w:keepLines/>
        <w:numPr>
          <w:ilvl w:val="0"/>
          <w:numId w:val="5"/>
        </w:numPr>
        <w:spacing w:before="40" w:after="0" w:line="240" w:lineRule="auto"/>
        <w:outlineLvl w:val="1"/>
        <w:rPr>
          <w:rFonts w:ascii="Times New Roman" w:eastAsiaTheme="majorEastAsia" w:hAnsi="Times New Roman" w:cs="Times New Roman"/>
          <w:sz w:val="24"/>
          <w:szCs w:val="24"/>
          <w:lang w:eastAsia="ru-RU"/>
        </w:rPr>
      </w:pPr>
      <w:bookmarkStart w:id="4" w:name="_Toc1491212"/>
      <w:r w:rsidRPr="00AB6289">
        <w:rPr>
          <w:rFonts w:ascii="Times New Roman" w:eastAsiaTheme="majorEastAsia" w:hAnsi="Times New Roman" w:cs="Times New Roman"/>
          <w:sz w:val="24"/>
          <w:szCs w:val="24"/>
          <w:lang w:eastAsia="ru-RU"/>
        </w:rPr>
        <w:t>Оценка самостоятельной работы</w:t>
      </w:r>
      <w:bookmarkEnd w:id="4"/>
      <w:r w:rsidRPr="00AB6289">
        <w:rPr>
          <w:rFonts w:ascii="Times New Roman" w:eastAsiaTheme="majorEastAsia" w:hAnsi="Times New Roman" w:cs="Times New Roman"/>
          <w:sz w:val="24"/>
          <w:szCs w:val="24"/>
          <w:lang w:eastAsia="ru-RU"/>
        </w:rPr>
        <w:t xml:space="preserve"> </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Организованная технология обучения позволяет оценить работу студентов по  пятибалльной системе оценивания. Это регулярное отслеживание качества усвоения знаний и умений в учебном процессе, выполнения планового объема самостоятельной </w:t>
      </w:r>
      <w:r w:rsidRPr="00AB6289">
        <w:rPr>
          <w:rFonts w:ascii="Times New Roman" w:eastAsia="Times New Roman" w:hAnsi="Times New Roman" w:cs="Times New Roman"/>
          <w:sz w:val="24"/>
          <w:szCs w:val="24"/>
          <w:lang w:eastAsia="ru-RU"/>
        </w:rPr>
        <w:lastRenderedPageBreak/>
        <w:t xml:space="preserve">работы. Ведение пятибалльной системы оценки позволяет, с одной стороны, отразить в балльном диапазоне индивидуальные особенности студентов, а с другой </w:t>
      </w:r>
      <w:r w:rsidRPr="00AB6289">
        <w:rPr>
          <w:rFonts w:ascii="Times New Roman" w:eastAsia="Times New Roman" w:hAnsi="Times New Roman" w:cs="Times New Roman"/>
          <w:sz w:val="24"/>
          <w:szCs w:val="24"/>
          <w:lang w:eastAsia="ru-RU"/>
        </w:rPr>
        <w:sym w:font="Symbol" w:char="F02D"/>
      </w:r>
      <w:r w:rsidRPr="00AB6289">
        <w:rPr>
          <w:rFonts w:ascii="Times New Roman" w:eastAsia="Times New Roman" w:hAnsi="Times New Roman" w:cs="Times New Roman"/>
          <w:sz w:val="24"/>
          <w:szCs w:val="24"/>
          <w:lang w:eastAsia="ru-RU"/>
        </w:rPr>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    При использовании бальной системы:</w:t>
      </w:r>
    </w:p>
    <w:p w:rsidR="00AB6289" w:rsidRPr="00AB6289" w:rsidRDefault="00AB6289" w:rsidP="00AB6289">
      <w:pPr>
        <w:numPr>
          <w:ilvl w:val="0"/>
          <w:numId w:val="3"/>
        </w:numPr>
        <w:spacing w:after="0" w:line="240"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rsidR="00AB6289" w:rsidRPr="00AB6289" w:rsidRDefault="00AB6289" w:rsidP="00AB6289">
      <w:pPr>
        <w:numPr>
          <w:ilvl w:val="0"/>
          <w:numId w:val="3"/>
        </w:numPr>
        <w:spacing w:after="0" w:line="240"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rsidR="00AB6289" w:rsidRPr="00AB6289" w:rsidRDefault="00AB6289" w:rsidP="00AB6289">
      <w:pPr>
        <w:numPr>
          <w:ilvl w:val="0"/>
          <w:numId w:val="3"/>
        </w:numPr>
        <w:spacing w:after="0" w:line="240"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AB6289" w:rsidRPr="00AB6289" w:rsidRDefault="00AB6289" w:rsidP="00AB6289">
      <w:pPr>
        <w:numPr>
          <w:ilvl w:val="0"/>
          <w:numId w:val="3"/>
        </w:numPr>
        <w:spacing w:after="0" w:line="240"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AB6289" w:rsidRPr="00AB6289" w:rsidRDefault="00AB6289" w:rsidP="00AB6289">
      <w:pPr>
        <w:numPr>
          <w:ilvl w:val="0"/>
          <w:numId w:val="3"/>
        </w:numPr>
        <w:spacing w:after="0" w:line="240"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учебная информация используется как средство организации учебной деятельности, а не как цель обучения.</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Оценивание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Следует отметить и все шире проникающие в учебный процесс автоматизированные обучающие и </w:t>
      </w:r>
      <w:proofErr w:type="spellStart"/>
      <w:r w:rsidRPr="00AB6289">
        <w:rPr>
          <w:rFonts w:ascii="Times New Roman" w:eastAsia="Times New Roman" w:hAnsi="Times New Roman" w:cs="Times New Roman"/>
          <w:sz w:val="24"/>
          <w:szCs w:val="24"/>
          <w:lang w:eastAsia="ru-RU"/>
        </w:rPr>
        <w:t>обучающе-контролирующие</w:t>
      </w:r>
      <w:proofErr w:type="spellEnd"/>
      <w:r w:rsidRPr="00AB6289">
        <w:rPr>
          <w:rFonts w:ascii="Times New Roman" w:eastAsia="Times New Roman" w:hAnsi="Times New Roman" w:cs="Times New Roman"/>
          <w:sz w:val="24"/>
          <w:szCs w:val="24"/>
          <w:lang w:eastAsia="ru-RU"/>
        </w:rPr>
        <w:t xml:space="preserve">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AB6289" w:rsidRPr="00AB6289" w:rsidRDefault="00AB6289" w:rsidP="00AB6289">
      <w:pPr>
        <w:spacing w:after="0" w:line="240" w:lineRule="auto"/>
        <w:jc w:val="center"/>
        <w:rPr>
          <w:rFonts w:ascii="Times New Roman" w:eastAsia="Times New Roman" w:hAnsi="Times New Roman" w:cs="Times New Roman"/>
          <w:b/>
          <w:bCs/>
          <w:sz w:val="24"/>
          <w:szCs w:val="24"/>
          <w:lang w:eastAsia="ru-RU"/>
        </w:rPr>
      </w:pPr>
    </w:p>
    <w:p w:rsidR="00AB6289" w:rsidRPr="00AB6289" w:rsidRDefault="00AB6289" w:rsidP="00AB6289">
      <w:pPr>
        <w:spacing w:after="0" w:line="240" w:lineRule="auto"/>
        <w:rPr>
          <w:rFonts w:ascii="Times New Roman" w:eastAsia="Times New Roman" w:hAnsi="Times New Roman"/>
          <w:sz w:val="24"/>
          <w:szCs w:val="24"/>
        </w:rPr>
      </w:pPr>
      <w:r w:rsidRPr="00AB6289">
        <w:rPr>
          <w:rFonts w:ascii="Times New Roman" w:eastAsia="Times New Roman" w:hAnsi="Times New Roman"/>
          <w:sz w:val="24"/>
          <w:szCs w:val="24"/>
        </w:rPr>
        <w:t xml:space="preserve">Составитель(и): </w:t>
      </w:r>
    </w:p>
    <w:p w:rsidR="00AB6289" w:rsidRPr="00AB6289" w:rsidRDefault="004B3165" w:rsidP="00AB6289">
      <w:pPr>
        <w:spacing w:after="160" w:line="259" w:lineRule="auto"/>
        <w:jc w:val="both"/>
        <w:rPr>
          <w:rFonts w:ascii="Times New Roman" w:hAnsi="Times New Roman" w:cs="Times New Roman"/>
          <w:sz w:val="24"/>
          <w:szCs w:val="24"/>
        </w:rPr>
      </w:pPr>
      <w:r w:rsidRPr="00AB6289">
        <w:rPr>
          <w:rFonts w:ascii="Times New Roman" w:eastAsia="Times New Roman" w:hAnsi="Times New Roman" w:cs="Times New Roman"/>
          <w:color w:val="000000"/>
          <w:sz w:val="24"/>
          <w:szCs w:val="24"/>
          <w:lang w:eastAsia="ru-RU"/>
        </w:rPr>
        <w:t xml:space="preserve">канд. </w:t>
      </w:r>
      <w:proofErr w:type="spellStart"/>
      <w:r w:rsidRPr="00AB6289">
        <w:rPr>
          <w:rFonts w:ascii="Times New Roman" w:eastAsia="Times New Roman" w:hAnsi="Times New Roman" w:cs="Times New Roman"/>
          <w:color w:val="000000"/>
          <w:sz w:val="24"/>
          <w:szCs w:val="24"/>
          <w:lang w:eastAsia="ru-RU"/>
        </w:rPr>
        <w:t>исск</w:t>
      </w:r>
      <w:proofErr w:type="spellEnd"/>
      <w:r w:rsidRPr="00AB6289">
        <w:rPr>
          <w:rFonts w:ascii="Times New Roman" w:eastAsia="Times New Roman" w:hAnsi="Times New Roman" w:cs="Times New Roman"/>
          <w:color w:val="000000"/>
          <w:sz w:val="24"/>
          <w:szCs w:val="24"/>
          <w:lang w:eastAsia="ru-RU"/>
        </w:rPr>
        <w:t xml:space="preserve">. И.В. </w:t>
      </w:r>
      <w:proofErr w:type="spellStart"/>
      <w:r w:rsidRPr="00AB6289">
        <w:rPr>
          <w:rFonts w:ascii="Times New Roman" w:eastAsia="Times New Roman" w:hAnsi="Times New Roman" w:cs="Times New Roman"/>
          <w:color w:val="000000"/>
          <w:sz w:val="24"/>
          <w:szCs w:val="24"/>
          <w:lang w:eastAsia="ru-RU"/>
        </w:rPr>
        <w:t>Дынникова</w:t>
      </w:r>
      <w:proofErr w:type="spellEnd"/>
      <w:r>
        <w:rPr>
          <w:rFonts w:ascii="Times New Roman" w:eastAsia="Times New Roman" w:hAnsi="Times New Roman" w:cs="Times New Roman"/>
          <w:color w:val="000000"/>
          <w:sz w:val="24"/>
          <w:szCs w:val="24"/>
          <w:lang w:eastAsia="ru-RU"/>
        </w:rPr>
        <w:t xml:space="preserve">, </w:t>
      </w:r>
      <w:r w:rsidRPr="00AB6289">
        <w:rPr>
          <w:rFonts w:ascii="Times New Roman" w:hAnsi="Times New Roman" w:cs="Times New Roman"/>
          <w:sz w:val="24"/>
          <w:szCs w:val="24"/>
        </w:rPr>
        <w:t xml:space="preserve"> </w:t>
      </w:r>
      <w:r w:rsidR="00AB6289" w:rsidRPr="00AB6289">
        <w:rPr>
          <w:rFonts w:ascii="Times New Roman" w:eastAsia="Times New Roman" w:hAnsi="Times New Roman"/>
          <w:i/>
          <w:sz w:val="24"/>
          <w:szCs w:val="24"/>
        </w:rPr>
        <w:t>доцент кафедры культу</w:t>
      </w:r>
      <w:r>
        <w:rPr>
          <w:rFonts w:ascii="Times New Roman" w:eastAsia="Times New Roman" w:hAnsi="Times New Roman"/>
          <w:i/>
          <w:sz w:val="24"/>
          <w:szCs w:val="24"/>
        </w:rPr>
        <w:t xml:space="preserve">рного наследия </w:t>
      </w:r>
      <w:proofErr w:type="spellStart"/>
      <w:r>
        <w:rPr>
          <w:rFonts w:ascii="Times New Roman" w:eastAsia="Times New Roman" w:hAnsi="Times New Roman"/>
          <w:i/>
          <w:sz w:val="24"/>
          <w:szCs w:val="24"/>
        </w:rPr>
        <w:t>Федотовская</w:t>
      </w:r>
      <w:proofErr w:type="spellEnd"/>
      <w:r>
        <w:rPr>
          <w:rFonts w:ascii="Times New Roman" w:eastAsia="Times New Roman" w:hAnsi="Times New Roman"/>
          <w:i/>
          <w:sz w:val="24"/>
          <w:szCs w:val="24"/>
        </w:rPr>
        <w:t xml:space="preserve"> О.А.</w:t>
      </w:r>
      <w:bookmarkStart w:id="5" w:name="_GoBack"/>
      <w:bookmarkEnd w:id="5"/>
      <w:r w:rsidR="00AB6289" w:rsidRPr="00AB6289">
        <w:rPr>
          <w:rFonts w:ascii="Times New Roman" w:eastAsia="Times New Roman" w:hAnsi="Times New Roman" w:cs="Times New Roman"/>
          <w:color w:val="000000"/>
          <w:sz w:val="24"/>
          <w:szCs w:val="24"/>
          <w:lang w:eastAsia="ru-RU"/>
        </w:rPr>
        <w:t xml:space="preserve"> </w:t>
      </w:r>
    </w:p>
    <w:p w:rsidR="00AB6289" w:rsidRPr="00AB6289" w:rsidRDefault="00AB6289" w:rsidP="00AB6289">
      <w:pPr>
        <w:spacing w:after="0" w:line="240" w:lineRule="auto"/>
        <w:rPr>
          <w:rFonts w:ascii="Times New Roman" w:eastAsia="Times New Roman" w:hAnsi="Times New Roman"/>
          <w:sz w:val="24"/>
          <w:szCs w:val="24"/>
        </w:rPr>
      </w:pPr>
    </w:p>
    <w:p w:rsidR="00AB6289" w:rsidRPr="00AB6289" w:rsidRDefault="00AB6289" w:rsidP="00AB6289">
      <w:pPr>
        <w:spacing w:after="0" w:line="240" w:lineRule="auto"/>
        <w:jc w:val="both"/>
        <w:rPr>
          <w:rFonts w:ascii="Times New Roman" w:eastAsia="Times New Roman" w:hAnsi="Times New Roman"/>
          <w:sz w:val="24"/>
          <w:szCs w:val="24"/>
        </w:rPr>
      </w:pPr>
    </w:p>
    <w:p w:rsidR="00AB6289" w:rsidRPr="00AB6289" w:rsidRDefault="00AB6289" w:rsidP="00AB6289">
      <w:pPr>
        <w:spacing w:after="0" w:line="259" w:lineRule="auto"/>
        <w:jc w:val="both"/>
        <w:rPr>
          <w:rFonts w:ascii="Times New Roman" w:eastAsia="Times New Roman" w:hAnsi="Times New Roman"/>
          <w:sz w:val="24"/>
          <w:szCs w:val="24"/>
        </w:rPr>
      </w:pPr>
      <w:r w:rsidRPr="00AB6289">
        <w:rPr>
          <w:rFonts w:ascii="Times New Roman" w:eastAsia="Times New Roman" w:hAnsi="Times New Roman"/>
          <w:sz w:val="24"/>
          <w:szCs w:val="24"/>
        </w:rPr>
        <w:t>Программа одобрена на заседании кафедры культурного наследия</w:t>
      </w:r>
    </w:p>
    <w:p w:rsidR="00AB6289" w:rsidRPr="00AB6289" w:rsidRDefault="00AB6289" w:rsidP="00AB6289">
      <w:pPr>
        <w:spacing w:after="0" w:line="259" w:lineRule="auto"/>
        <w:jc w:val="both"/>
        <w:rPr>
          <w:rFonts w:ascii="Times New Roman" w:hAnsi="Times New Roman" w:cs="Times New Roman"/>
          <w:b/>
          <w:sz w:val="24"/>
          <w:szCs w:val="24"/>
        </w:rPr>
      </w:pPr>
      <w:r w:rsidRPr="00AB6289">
        <w:rPr>
          <w:rFonts w:ascii="Times New Roman" w:eastAsia="Times New Roman" w:hAnsi="Times New Roman"/>
          <w:sz w:val="24"/>
          <w:szCs w:val="24"/>
        </w:rPr>
        <w:t xml:space="preserve">от </w:t>
      </w:r>
      <w:r w:rsidR="00511695">
        <w:rPr>
          <w:rFonts w:ascii="Times New Roman" w:eastAsia="Times New Roman" w:hAnsi="Times New Roman"/>
          <w:sz w:val="24"/>
          <w:szCs w:val="24"/>
        </w:rPr>
        <w:t xml:space="preserve">1 </w:t>
      </w:r>
      <w:proofErr w:type="spellStart"/>
      <w:proofErr w:type="gramStart"/>
      <w:r w:rsidR="00511695">
        <w:rPr>
          <w:rFonts w:ascii="Times New Roman" w:eastAsia="Times New Roman" w:hAnsi="Times New Roman"/>
          <w:sz w:val="24"/>
          <w:szCs w:val="24"/>
        </w:rPr>
        <w:t>сент</w:t>
      </w:r>
      <w:proofErr w:type="spellEnd"/>
      <w:proofErr w:type="gramEnd"/>
      <w:r w:rsidRPr="00AB6289">
        <w:rPr>
          <w:rFonts w:ascii="Times New Roman" w:eastAsia="Times New Roman" w:hAnsi="Times New Roman"/>
          <w:sz w:val="24"/>
          <w:szCs w:val="24"/>
        </w:rPr>
        <w:t xml:space="preserve">  2021 года, протокол No 1.</w:t>
      </w:r>
    </w:p>
    <w:sectPr w:rsidR="00AB6289" w:rsidRPr="00AB6289" w:rsidSect="004B3165">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4387683"/>
    <w:multiLevelType w:val="hybridMultilevel"/>
    <w:tmpl w:val="2848A13E"/>
    <w:lvl w:ilvl="0" w:tplc="9104B31E">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5AE134DD"/>
    <w:multiLevelType w:val="hybridMultilevel"/>
    <w:tmpl w:val="60924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C21058"/>
    <w:multiLevelType w:val="hybridMultilevel"/>
    <w:tmpl w:val="73DAE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910BD6"/>
    <w:multiLevelType w:val="hybridMultilevel"/>
    <w:tmpl w:val="B504F6FC"/>
    <w:lvl w:ilvl="0" w:tplc="7DD4CD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8"/>
  </w:num>
  <w:num w:numId="4">
    <w:abstractNumId w:val="0"/>
  </w:num>
  <w:num w:numId="5">
    <w:abstractNumId w:val="3"/>
  </w:num>
  <w:num w:numId="6">
    <w:abstractNumId w:val="2"/>
  </w:num>
  <w:num w:numId="7">
    <w:abstractNumId w:val="5"/>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characterSpacingControl w:val="doNotCompress"/>
  <w:compat/>
  <w:rsids>
    <w:rsidRoot w:val="00AB6289"/>
    <w:rsid w:val="00026F24"/>
    <w:rsid w:val="00225708"/>
    <w:rsid w:val="0027346B"/>
    <w:rsid w:val="004B3165"/>
    <w:rsid w:val="00511695"/>
    <w:rsid w:val="007850AA"/>
    <w:rsid w:val="00AB62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F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628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62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2718</Words>
  <Characters>15494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Certified Windows</dc:creator>
  <cp:lastModifiedBy>Ivanjko</cp:lastModifiedBy>
  <cp:revision>6</cp:revision>
  <dcterms:created xsi:type="dcterms:W3CDTF">2022-02-14T23:00:00Z</dcterms:created>
  <dcterms:modified xsi:type="dcterms:W3CDTF">2023-02-07T12:27:00Z</dcterms:modified>
</cp:coreProperties>
</file>